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FC" w:rsidRPr="0025627C" w:rsidRDefault="00DF66FC" w:rsidP="00DF66FC">
      <w:pPr>
        <w:pStyle w:val="Default"/>
        <w:jc w:val="center"/>
        <w:rPr>
          <w:b/>
        </w:rPr>
      </w:pPr>
      <w:r w:rsidRPr="0025627C">
        <w:rPr>
          <w:b/>
        </w:rPr>
        <w:t>МИНИСТЕРСТВО СЕЛЬСКОГО ХОЗЯЙСТВА РОССИЙСКОЙ ФЕДЕРАЦИИ</w:t>
      </w:r>
    </w:p>
    <w:p w:rsidR="0025627C" w:rsidRPr="0025627C" w:rsidRDefault="0025627C" w:rsidP="00E9559A">
      <w:pPr>
        <w:pStyle w:val="Default"/>
        <w:jc w:val="center"/>
        <w:rPr>
          <w:b/>
        </w:rPr>
      </w:pPr>
    </w:p>
    <w:p w:rsidR="00E9559A" w:rsidRPr="0025627C" w:rsidRDefault="00E9559A" w:rsidP="00E9559A">
      <w:pPr>
        <w:pStyle w:val="Default"/>
        <w:jc w:val="center"/>
        <w:rPr>
          <w:b/>
        </w:rPr>
      </w:pPr>
      <w:r w:rsidRPr="0025627C">
        <w:rPr>
          <w:b/>
        </w:rPr>
        <w:t>МИНИСТЕРСТВО СЕЛЬСКОГО ХОЗЯЙСТВА ЧУВАШСКОЙ РЕСПУБЛИКИ</w:t>
      </w:r>
    </w:p>
    <w:p w:rsidR="0025627C" w:rsidRPr="0025627C" w:rsidRDefault="0025627C" w:rsidP="00DF66FC">
      <w:pPr>
        <w:pStyle w:val="Default"/>
        <w:jc w:val="center"/>
        <w:rPr>
          <w:b/>
        </w:rPr>
      </w:pPr>
    </w:p>
    <w:p w:rsidR="00DF66FC" w:rsidRPr="0025627C" w:rsidRDefault="00DF66FC" w:rsidP="00DF66FC">
      <w:pPr>
        <w:pStyle w:val="Default"/>
        <w:jc w:val="center"/>
        <w:rPr>
          <w:b/>
        </w:rPr>
      </w:pPr>
      <w:r w:rsidRPr="0025627C">
        <w:rPr>
          <w:b/>
        </w:rPr>
        <w:t>ФЕДЕРАЛЬНОЕ ГОСУДАРСТВЕННОЕ БЮДЖЕТНОЕ ОБРАЗОВАТЕЛЬНОЕ</w:t>
      </w:r>
    </w:p>
    <w:p w:rsidR="00DF66FC" w:rsidRPr="0025627C" w:rsidRDefault="00DF66FC" w:rsidP="00DF66FC">
      <w:pPr>
        <w:pStyle w:val="Default"/>
        <w:jc w:val="center"/>
        <w:rPr>
          <w:b/>
        </w:rPr>
      </w:pPr>
      <w:r w:rsidRPr="0025627C">
        <w:rPr>
          <w:b/>
        </w:rPr>
        <w:t>УЧРЕЖДЕНИЕ ВЫСШЕГО ОБРАЗОВАНИЯ</w:t>
      </w:r>
    </w:p>
    <w:p w:rsidR="00DF66FC" w:rsidRPr="0025627C" w:rsidRDefault="00DF66FC" w:rsidP="00DF66FC">
      <w:pPr>
        <w:pStyle w:val="Default"/>
        <w:jc w:val="center"/>
        <w:rPr>
          <w:b/>
        </w:rPr>
      </w:pPr>
      <w:r w:rsidRPr="0025627C">
        <w:rPr>
          <w:b/>
        </w:rPr>
        <w:t>«ЧУВАШСКАЯ ГОСУДАРСТВЕННАЯ СЕЛЬСКОХОЗЯЙСТВЕННАЯ АКАДЕМИЯ»</w:t>
      </w:r>
    </w:p>
    <w:p w:rsidR="00DF66FC" w:rsidRDefault="00DF66FC" w:rsidP="00DF66FC">
      <w:pPr>
        <w:pStyle w:val="Default"/>
        <w:rPr>
          <w:sz w:val="23"/>
          <w:szCs w:val="23"/>
        </w:rPr>
      </w:pPr>
    </w:p>
    <w:p w:rsidR="00A31DA7" w:rsidRDefault="00A31DA7" w:rsidP="00DF66FC">
      <w:pPr>
        <w:pStyle w:val="Default"/>
        <w:jc w:val="center"/>
        <w:rPr>
          <w:b/>
          <w:sz w:val="28"/>
          <w:szCs w:val="28"/>
        </w:rPr>
      </w:pPr>
      <w:r>
        <w:rPr>
          <w:b/>
          <w:noProof/>
          <w:sz w:val="28"/>
          <w:szCs w:val="28"/>
        </w:rPr>
        <w:drawing>
          <wp:inline distT="0" distB="0" distL="0" distR="0">
            <wp:extent cx="1276350" cy="1595438"/>
            <wp:effectExtent l="19050" t="0" r="0" b="0"/>
            <wp:docPr id="1" name="Рисунок 1" descr="D:\Documents and Settings\milka\Рабочий стол\1362549257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milka\Рабочий стол\1362549257_gerb.jpg"/>
                    <pic:cNvPicPr>
                      <a:picLocks noChangeAspect="1" noChangeArrowheads="1"/>
                    </pic:cNvPicPr>
                  </pic:nvPicPr>
                  <pic:blipFill>
                    <a:blip r:embed="rId5" cstate="print"/>
                    <a:srcRect/>
                    <a:stretch>
                      <a:fillRect/>
                    </a:stretch>
                  </pic:blipFill>
                  <pic:spPr bwMode="auto">
                    <a:xfrm>
                      <a:off x="0" y="0"/>
                      <a:ext cx="1276209" cy="1595262"/>
                    </a:xfrm>
                    <a:prstGeom prst="rect">
                      <a:avLst/>
                    </a:prstGeom>
                    <a:noFill/>
                    <a:ln w="9525">
                      <a:noFill/>
                      <a:miter lim="800000"/>
                      <a:headEnd/>
                      <a:tailEnd/>
                    </a:ln>
                  </pic:spPr>
                </pic:pic>
              </a:graphicData>
            </a:graphic>
          </wp:inline>
        </w:drawing>
      </w:r>
    </w:p>
    <w:p w:rsidR="00A31DA7" w:rsidRDefault="00A31DA7" w:rsidP="00DF66FC">
      <w:pPr>
        <w:pStyle w:val="Default"/>
        <w:jc w:val="center"/>
        <w:rPr>
          <w:b/>
          <w:sz w:val="28"/>
          <w:szCs w:val="28"/>
        </w:rPr>
      </w:pPr>
    </w:p>
    <w:p w:rsidR="00A31DA7" w:rsidRDefault="00A31DA7" w:rsidP="00DF66FC">
      <w:pPr>
        <w:pStyle w:val="Default"/>
        <w:jc w:val="center"/>
        <w:rPr>
          <w:b/>
          <w:sz w:val="28"/>
          <w:szCs w:val="28"/>
        </w:rPr>
      </w:pPr>
    </w:p>
    <w:p w:rsidR="0025627C" w:rsidRDefault="0025627C" w:rsidP="00DF66FC">
      <w:pPr>
        <w:pStyle w:val="Default"/>
        <w:jc w:val="center"/>
        <w:rPr>
          <w:b/>
          <w:sz w:val="52"/>
          <w:szCs w:val="52"/>
        </w:rPr>
      </w:pPr>
    </w:p>
    <w:p w:rsidR="00DF66FC" w:rsidRPr="00535569" w:rsidRDefault="00DF66FC" w:rsidP="00DF66FC">
      <w:pPr>
        <w:pStyle w:val="Default"/>
        <w:jc w:val="center"/>
        <w:rPr>
          <w:b/>
          <w:sz w:val="52"/>
          <w:szCs w:val="52"/>
          <w:u w:val="single"/>
        </w:rPr>
      </w:pPr>
      <w:r w:rsidRPr="00535569">
        <w:rPr>
          <w:b/>
          <w:sz w:val="52"/>
          <w:szCs w:val="52"/>
          <w:u w:val="single"/>
        </w:rPr>
        <w:t>Информационное письмо</w:t>
      </w:r>
    </w:p>
    <w:p w:rsidR="00DF66FC" w:rsidRDefault="00DF66FC" w:rsidP="00DF66FC">
      <w:pPr>
        <w:pStyle w:val="Default"/>
        <w:jc w:val="center"/>
        <w:rPr>
          <w:b/>
          <w:bCs/>
          <w:sz w:val="28"/>
          <w:szCs w:val="28"/>
        </w:rPr>
      </w:pPr>
    </w:p>
    <w:p w:rsidR="00DF66FC" w:rsidRPr="0025627C" w:rsidRDefault="00DF66FC" w:rsidP="00DF66FC">
      <w:pPr>
        <w:pStyle w:val="Default"/>
        <w:jc w:val="center"/>
        <w:rPr>
          <w:sz w:val="40"/>
          <w:szCs w:val="40"/>
        </w:rPr>
      </w:pPr>
      <w:r w:rsidRPr="0025627C">
        <w:rPr>
          <w:b/>
          <w:bCs/>
          <w:sz w:val="40"/>
          <w:szCs w:val="40"/>
        </w:rPr>
        <w:t>УВАЖАЕМЫЕ КОЛЛЕГИ!</w:t>
      </w:r>
    </w:p>
    <w:p w:rsidR="00DF66FC" w:rsidRPr="0025627C" w:rsidRDefault="00DF66FC" w:rsidP="00DF66FC">
      <w:pPr>
        <w:pStyle w:val="Default"/>
        <w:rPr>
          <w:sz w:val="40"/>
          <w:szCs w:val="40"/>
        </w:rPr>
      </w:pPr>
    </w:p>
    <w:p w:rsidR="0025627C" w:rsidRDefault="0025627C" w:rsidP="00DF66FC">
      <w:pPr>
        <w:pStyle w:val="Default"/>
        <w:ind w:firstLine="567"/>
        <w:jc w:val="both"/>
      </w:pPr>
    </w:p>
    <w:p w:rsidR="0025627C" w:rsidRPr="008C1FF4" w:rsidRDefault="0025627C" w:rsidP="0025627C">
      <w:pPr>
        <w:pStyle w:val="Default"/>
        <w:ind w:firstLine="567"/>
        <w:jc w:val="center"/>
        <w:rPr>
          <w:color w:val="auto"/>
          <w:sz w:val="52"/>
          <w:szCs w:val="52"/>
        </w:rPr>
      </w:pPr>
      <w:r w:rsidRPr="008C1FF4">
        <w:rPr>
          <w:b/>
          <w:color w:val="FF0000"/>
          <w:sz w:val="52"/>
          <w:szCs w:val="52"/>
        </w:rPr>
        <w:t xml:space="preserve">22 марта 2018 года </w:t>
      </w:r>
      <w:r w:rsidRPr="008C1FF4">
        <w:rPr>
          <w:b/>
          <w:color w:val="auto"/>
          <w:sz w:val="52"/>
          <w:szCs w:val="52"/>
        </w:rPr>
        <w:t>состоится</w:t>
      </w:r>
    </w:p>
    <w:p w:rsidR="0025627C" w:rsidRPr="008C1FF4" w:rsidRDefault="0025627C" w:rsidP="00DF66FC">
      <w:pPr>
        <w:pStyle w:val="Default"/>
        <w:ind w:firstLine="567"/>
        <w:jc w:val="both"/>
        <w:rPr>
          <w:sz w:val="52"/>
          <w:szCs w:val="52"/>
        </w:rPr>
      </w:pPr>
    </w:p>
    <w:p w:rsidR="0025627C" w:rsidRPr="0025627C" w:rsidRDefault="0025627C" w:rsidP="00535569">
      <w:pPr>
        <w:pStyle w:val="Default"/>
        <w:ind w:firstLine="567"/>
        <w:jc w:val="center"/>
        <w:rPr>
          <w:sz w:val="52"/>
          <w:szCs w:val="52"/>
        </w:rPr>
      </w:pPr>
      <w:r w:rsidRPr="0025627C">
        <w:rPr>
          <w:sz w:val="52"/>
          <w:szCs w:val="52"/>
        </w:rPr>
        <w:t>Всероссийск</w:t>
      </w:r>
      <w:r w:rsidR="0041346D">
        <w:rPr>
          <w:sz w:val="52"/>
          <w:szCs w:val="52"/>
        </w:rPr>
        <w:t>ая</w:t>
      </w:r>
      <w:r w:rsidRPr="0025627C">
        <w:rPr>
          <w:sz w:val="52"/>
          <w:szCs w:val="52"/>
        </w:rPr>
        <w:t xml:space="preserve"> научно-практическ</w:t>
      </w:r>
      <w:r w:rsidR="0041346D">
        <w:rPr>
          <w:sz w:val="52"/>
          <w:szCs w:val="52"/>
        </w:rPr>
        <w:t>ая</w:t>
      </w:r>
    </w:p>
    <w:p w:rsidR="0025627C" w:rsidRPr="0025627C" w:rsidRDefault="0025627C" w:rsidP="00535569">
      <w:pPr>
        <w:pStyle w:val="Default"/>
        <w:ind w:firstLine="567"/>
        <w:jc w:val="center"/>
        <w:rPr>
          <w:sz w:val="52"/>
          <w:szCs w:val="52"/>
        </w:rPr>
      </w:pPr>
      <w:r w:rsidRPr="0025627C">
        <w:rPr>
          <w:sz w:val="52"/>
          <w:szCs w:val="52"/>
        </w:rPr>
        <w:t>конференци</w:t>
      </w:r>
      <w:r w:rsidR="0041346D">
        <w:rPr>
          <w:sz w:val="52"/>
          <w:szCs w:val="52"/>
        </w:rPr>
        <w:t>я</w:t>
      </w:r>
    </w:p>
    <w:p w:rsidR="0025627C" w:rsidRDefault="0025627C" w:rsidP="00DF66FC">
      <w:pPr>
        <w:pStyle w:val="Default"/>
        <w:ind w:firstLine="567"/>
        <w:jc w:val="both"/>
      </w:pPr>
    </w:p>
    <w:p w:rsidR="0025627C" w:rsidRDefault="0025627C" w:rsidP="00DF66FC">
      <w:pPr>
        <w:pStyle w:val="Default"/>
        <w:ind w:firstLine="567"/>
        <w:jc w:val="both"/>
      </w:pPr>
    </w:p>
    <w:p w:rsidR="00DF66FC" w:rsidRPr="0025627C" w:rsidRDefault="00DF66FC" w:rsidP="00DF66FC">
      <w:pPr>
        <w:pStyle w:val="Default"/>
        <w:ind w:firstLine="567"/>
        <w:jc w:val="center"/>
        <w:rPr>
          <w:sz w:val="36"/>
          <w:szCs w:val="36"/>
        </w:rPr>
      </w:pPr>
      <w:r w:rsidRPr="0025627C">
        <w:rPr>
          <w:b/>
          <w:bCs/>
          <w:sz w:val="36"/>
          <w:szCs w:val="36"/>
        </w:rPr>
        <w:t>«</w:t>
      </w:r>
      <w:r w:rsidRPr="0025627C">
        <w:rPr>
          <w:b/>
          <w:caps/>
          <w:sz w:val="36"/>
          <w:szCs w:val="36"/>
        </w:rPr>
        <w:t>Перспективы РАЗВИТИЯ ТЕХНИЧЕСКОГО СЕРВИСА В АГРОПРОМЫШЛЕННОМ КОМПЛЕКСЕ»</w:t>
      </w:r>
    </w:p>
    <w:p w:rsidR="00DF66FC" w:rsidRPr="0025627C" w:rsidRDefault="00DF66FC" w:rsidP="00DF66FC">
      <w:pPr>
        <w:pStyle w:val="Default"/>
        <w:ind w:firstLine="708"/>
        <w:jc w:val="center"/>
        <w:rPr>
          <w:sz w:val="36"/>
          <w:szCs w:val="36"/>
        </w:rPr>
      </w:pPr>
    </w:p>
    <w:p w:rsidR="0025627C" w:rsidRDefault="0025627C" w:rsidP="0025627C">
      <w:pPr>
        <w:pStyle w:val="Default"/>
        <w:ind w:firstLine="567"/>
        <w:jc w:val="both"/>
      </w:pPr>
    </w:p>
    <w:p w:rsidR="0025627C" w:rsidRDefault="0025627C" w:rsidP="0025627C">
      <w:pPr>
        <w:pStyle w:val="Default"/>
        <w:ind w:firstLine="567"/>
        <w:jc w:val="both"/>
      </w:pPr>
    </w:p>
    <w:p w:rsidR="00535569" w:rsidRDefault="00535569" w:rsidP="0025627C">
      <w:pPr>
        <w:pStyle w:val="Default"/>
        <w:ind w:firstLine="567"/>
        <w:jc w:val="both"/>
      </w:pPr>
    </w:p>
    <w:p w:rsidR="00535569" w:rsidRDefault="00535569" w:rsidP="0025627C">
      <w:pPr>
        <w:pStyle w:val="Default"/>
        <w:ind w:firstLine="567"/>
        <w:jc w:val="both"/>
      </w:pPr>
    </w:p>
    <w:p w:rsidR="00535569" w:rsidRDefault="00535569" w:rsidP="0025627C">
      <w:pPr>
        <w:pStyle w:val="Default"/>
        <w:ind w:firstLine="567"/>
        <w:jc w:val="both"/>
      </w:pPr>
    </w:p>
    <w:p w:rsidR="0025627C" w:rsidRPr="00535569" w:rsidRDefault="0025627C" w:rsidP="0025627C">
      <w:pPr>
        <w:pStyle w:val="Style1"/>
        <w:widowControl/>
        <w:ind w:left="1711"/>
        <w:jc w:val="both"/>
        <w:rPr>
          <w:rStyle w:val="FontStyle11"/>
          <w:sz w:val="23"/>
          <w:szCs w:val="23"/>
        </w:rPr>
      </w:pPr>
      <w:r w:rsidRPr="00535569">
        <w:rPr>
          <w:rStyle w:val="FontStyle11"/>
          <w:sz w:val="23"/>
          <w:szCs w:val="23"/>
        </w:rPr>
        <w:lastRenderedPageBreak/>
        <w:t>ОРГАНИЗАЦИОННЫЙ КОМИТЕТ КОНФЕРЕНЦИИ</w:t>
      </w:r>
    </w:p>
    <w:p w:rsidR="0025627C" w:rsidRPr="00535569" w:rsidRDefault="0025627C" w:rsidP="0025627C">
      <w:pPr>
        <w:pStyle w:val="Style3"/>
        <w:widowControl/>
        <w:spacing w:line="240" w:lineRule="exact"/>
        <w:ind w:left="406" w:firstLine="0"/>
        <w:jc w:val="left"/>
        <w:rPr>
          <w:sz w:val="16"/>
          <w:szCs w:val="16"/>
        </w:rPr>
      </w:pPr>
    </w:p>
    <w:p w:rsidR="0025627C" w:rsidRPr="00535569" w:rsidRDefault="0025627C" w:rsidP="0025627C">
      <w:pPr>
        <w:pStyle w:val="Style3"/>
        <w:widowControl/>
        <w:spacing w:before="17"/>
        <w:ind w:left="406" w:firstLine="0"/>
        <w:jc w:val="left"/>
        <w:rPr>
          <w:rStyle w:val="FontStyle12"/>
          <w:sz w:val="23"/>
          <w:szCs w:val="23"/>
        </w:rPr>
      </w:pPr>
      <w:r w:rsidRPr="00535569">
        <w:rPr>
          <w:rStyle w:val="FontStyle12"/>
          <w:sz w:val="23"/>
          <w:szCs w:val="23"/>
        </w:rPr>
        <w:t xml:space="preserve">Председатель – Артамонов С.Г., министр сельского хозяйства Чувашской </w:t>
      </w:r>
      <w:r w:rsidR="0041346D" w:rsidRPr="00535569">
        <w:rPr>
          <w:rStyle w:val="FontStyle12"/>
          <w:sz w:val="23"/>
          <w:szCs w:val="23"/>
        </w:rPr>
        <w:t>Республики</w:t>
      </w:r>
    </w:p>
    <w:p w:rsidR="0025627C" w:rsidRPr="00535569" w:rsidRDefault="0025627C" w:rsidP="0025627C">
      <w:pPr>
        <w:pStyle w:val="Style3"/>
        <w:widowControl/>
        <w:spacing w:before="5"/>
        <w:rPr>
          <w:rStyle w:val="FontStyle12"/>
          <w:sz w:val="23"/>
          <w:szCs w:val="23"/>
        </w:rPr>
      </w:pPr>
      <w:r w:rsidRPr="00535569">
        <w:rPr>
          <w:rStyle w:val="FontStyle12"/>
          <w:sz w:val="23"/>
          <w:szCs w:val="23"/>
        </w:rPr>
        <w:t xml:space="preserve">Сопредседатель – </w:t>
      </w:r>
      <w:proofErr w:type="spellStart"/>
      <w:r w:rsidRPr="00535569">
        <w:rPr>
          <w:rStyle w:val="FontStyle12"/>
          <w:sz w:val="23"/>
          <w:szCs w:val="23"/>
        </w:rPr>
        <w:t>Макушев</w:t>
      </w:r>
      <w:proofErr w:type="spellEnd"/>
      <w:r w:rsidRPr="00535569">
        <w:rPr>
          <w:rStyle w:val="FontStyle12"/>
          <w:sz w:val="23"/>
          <w:szCs w:val="23"/>
        </w:rPr>
        <w:t xml:space="preserve"> А.Е., ректор ФГБОУ ВО Чувашская ГСХА</w:t>
      </w:r>
    </w:p>
    <w:p w:rsidR="0025627C" w:rsidRPr="00535569" w:rsidRDefault="0025627C" w:rsidP="0025627C">
      <w:pPr>
        <w:pStyle w:val="Style3"/>
        <w:widowControl/>
        <w:spacing w:before="10"/>
        <w:ind w:left="403" w:firstLine="0"/>
        <w:jc w:val="left"/>
        <w:rPr>
          <w:rStyle w:val="FontStyle12"/>
          <w:i/>
          <w:sz w:val="23"/>
          <w:szCs w:val="23"/>
        </w:rPr>
      </w:pPr>
      <w:r w:rsidRPr="00535569">
        <w:rPr>
          <w:rStyle w:val="FontStyle12"/>
          <w:i/>
          <w:sz w:val="23"/>
          <w:szCs w:val="23"/>
        </w:rPr>
        <w:t>Члены организационного комитета:</w:t>
      </w:r>
    </w:p>
    <w:p w:rsidR="0025627C" w:rsidRPr="00535569" w:rsidRDefault="0025627C" w:rsidP="0025627C">
      <w:pPr>
        <w:pStyle w:val="Style3"/>
        <w:widowControl/>
        <w:spacing w:before="10"/>
        <w:ind w:firstLine="386"/>
        <w:rPr>
          <w:rStyle w:val="FontStyle12"/>
          <w:sz w:val="23"/>
          <w:szCs w:val="23"/>
        </w:rPr>
      </w:pPr>
      <w:r w:rsidRPr="00535569">
        <w:rPr>
          <w:rStyle w:val="FontStyle12"/>
          <w:sz w:val="23"/>
          <w:szCs w:val="23"/>
        </w:rPr>
        <w:t xml:space="preserve">Корнилова Л.М., проректор по учебной и научной работе ФГБОУ ВО Чувашская ГСХА </w:t>
      </w:r>
    </w:p>
    <w:p w:rsidR="0025627C" w:rsidRPr="00535569" w:rsidRDefault="0025627C" w:rsidP="0025627C">
      <w:pPr>
        <w:pStyle w:val="Style3"/>
        <w:widowControl/>
        <w:spacing w:before="12" w:line="262" w:lineRule="exact"/>
        <w:ind w:firstLine="401"/>
        <w:rPr>
          <w:rStyle w:val="FontStyle12"/>
          <w:sz w:val="23"/>
          <w:szCs w:val="23"/>
        </w:rPr>
      </w:pPr>
      <w:r w:rsidRPr="00535569">
        <w:rPr>
          <w:rStyle w:val="FontStyle12"/>
          <w:sz w:val="23"/>
          <w:szCs w:val="23"/>
        </w:rPr>
        <w:t>Пушкаренко Н.Н., декан инженерного факультета ФГБОУ ВО Чувашская ГСХА</w:t>
      </w:r>
    </w:p>
    <w:p w:rsidR="0025627C" w:rsidRPr="00535569" w:rsidRDefault="0025627C" w:rsidP="0075366C">
      <w:pPr>
        <w:pStyle w:val="Style3"/>
        <w:widowControl/>
        <w:spacing w:before="7" w:line="262" w:lineRule="exact"/>
        <w:ind w:left="2268" w:hanging="1877"/>
        <w:rPr>
          <w:rStyle w:val="FontStyle12"/>
          <w:sz w:val="23"/>
          <w:szCs w:val="23"/>
        </w:rPr>
      </w:pPr>
      <w:proofErr w:type="spellStart"/>
      <w:r w:rsidRPr="00535569">
        <w:rPr>
          <w:rStyle w:val="FontStyle12"/>
          <w:sz w:val="23"/>
          <w:szCs w:val="23"/>
        </w:rPr>
        <w:t>Иванщиков</w:t>
      </w:r>
      <w:proofErr w:type="spellEnd"/>
      <w:r w:rsidRPr="00535569">
        <w:rPr>
          <w:rStyle w:val="FontStyle12"/>
          <w:sz w:val="23"/>
          <w:szCs w:val="23"/>
        </w:rPr>
        <w:t xml:space="preserve"> Ю.В., заведующий кафедрой технического сервиса </w:t>
      </w:r>
      <w:bookmarkStart w:id="0" w:name="_GoBack"/>
      <w:r w:rsidRPr="00535569">
        <w:rPr>
          <w:rStyle w:val="FontStyle12"/>
          <w:sz w:val="23"/>
          <w:szCs w:val="23"/>
        </w:rPr>
        <w:t>ФГБОУ ВО Чувашская ГСХА</w:t>
      </w:r>
      <w:bookmarkEnd w:id="0"/>
    </w:p>
    <w:p w:rsidR="0025627C" w:rsidRPr="00535569" w:rsidRDefault="0025627C" w:rsidP="0025627C">
      <w:pPr>
        <w:pStyle w:val="Style3"/>
        <w:widowControl/>
        <w:spacing w:before="5" w:line="262" w:lineRule="exact"/>
        <w:ind w:firstLine="396"/>
        <w:rPr>
          <w:rStyle w:val="FontStyle12"/>
          <w:sz w:val="23"/>
          <w:szCs w:val="23"/>
        </w:rPr>
      </w:pPr>
      <w:r w:rsidRPr="00535569">
        <w:rPr>
          <w:rStyle w:val="FontStyle12"/>
          <w:sz w:val="23"/>
          <w:szCs w:val="23"/>
        </w:rPr>
        <w:t xml:space="preserve">Воронин В.В., директор </w:t>
      </w:r>
      <w:r w:rsidRPr="00535569">
        <w:rPr>
          <w:sz w:val="23"/>
          <w:szCs w:val="23"/>
        </w:rPr>
        <w:t>ООО «Производственный комплекс «</w:t>
      </w:r>
      <w:proofErr w:type="spellStart"/>
      <w:r w:rsidRPr="00535569">
        <w:rPr>
          <w:sz w:val="23"/>
          <w:szCs w:val="23"/>
        </w:rPr>
        <w:t>Техноэнергосервис</w:t>
      </w:r>
      <w:proofErr w:type="spellEnd"/>
      <w:r w:rsidRPr="00535569">
        <w:rPr>
          <w:sz w:val="23"/>
          <w:szCs w:val="23"/>
        </w:rPr>
        <w:t>»»</w:t>
      </w:r>
    </w:p>
    <w:p w:rsidR="0025627C" w:rsidRPr="00535569" w:rsidRDefault="0025627C" w:rsidP="0025627C">
      <w:pPr>
        <w:pStyle w:val="Style3"/>
        <w:widowControl/>
        <w:spacing w:before="2" w:line="262" w:lineRule="exact"/>
        <w:ind w:left="410" w:firstLine="0"/>
        <w:jc w:val="left"/>
        <w:rPr>
          <w:rStyle w:val="FontStyle12"/>
          <w:sz w:val="23"/>
          <w:szCs w:val="23"/>
        </w:rPr>
      </w:pPr>
      <w:r w:rsidRPr="00535569">
        <w:rPr>
          <w:rStyle w:val="FontStyle12"/>
          <w:sz w:val="23"/>
          <w:szCs w:val="23"/>
        </w:rPr>
        <w:t>Головин А.А., директор ООО «Творческое внедренческое предприятие «Новатор»»</w:t>
      </w:r>
    </w:p>
    <w:p w:rsidR="0025627C" w:rsidRPr="00535569" w:rsidRDefault="0041346D" w:rsidP="0041346D">
      <w:pPr>
        <w:pStyle w:val="Style8"/>
        <w:widowControl/>
        <w:spacing w:line="262" w:lineRule="exact"/>
        <w:ind w:firstLine="426"/>
        <w:rPr>
          <w:rStyle w:val="FontStyle12"/>
          <w:sz w:val="23"/>
          <w:szCs w:val="23"/>
        </w:rPr>
      </w:pPr>
      <w:r w:rsidRPr="00535569">
        <w:rPr>
          <w:rStyle w:val="FontStyle12"/>
          <w:sz w:val="23"/>
          <w:szCs w:val="23"/>
        </w:rPr>
        <w:t>Чайкин В.А., главный инженер ОАО «</w:t>
      </w:r>
      <w:proofErr w:type="spellStart"/>
      <w:r w:rsidRPr="00535569">
        <w:rPr>
          <w:rStyle w:val="FontStyle12"/>
          <w:sz w:val="23"/>
          <w:szCs w:val="23"/>
        </w:rPr>
        <w:t>Энергозапчасть</w:t>
      </w:r>
      <w:proofErr w:type="spellEnd"/>
      <w:r w:rsidRPr="00535569">
        <w:rPr>
          <w:rStyle w:val="FontStyle12"/>
          <w:sz w:val="23"/>
          <w:szCs w:val="23"/>
        </w:rPr>
        <w:t>»</w:t>
      </w:r>
    </w:p>
    <w:p w:rsidR="0025627C" w:rsidRDefault="0025627C" w:rsidP="0025627C">
      <w:pPr>
        <w:pStyle w:val="Style6"/>
        <w:widowControl/>
        <w:spacing w:line="240" w:lineRule="exact"/>
        <w:ind w:right="31"/>
        <w:jc w:val="center"/>
        <w:rPr>
          <w:sz w:val="20"/>
          <w:szCs w:val="20"/>
        </w:rPr>
      </w:pPr>
    </w:p>
    <w:p w:rsidR="0041346D" w:rsidRDefault="0041346D" w:rsidP="0041346D">
      <w:pPr>
        <w:pStyle w:val="Default"/>
        <w:ind w:firstLine="708"/>
        <w:jc w:val="center"/>
        <w:rPr>
          <w:b/>
          <w:sz w:val="23"/>
          <w:szCs w:val="23"/>
        </w:rPr>
      </w:pPr>
      <w:r w:rsidRPr="007A335E">
        <w:rPr>
          <w:b/>
          <w:sz w:val="23"/>
          <w:szCs w:val="23"/>
        </w:rPr>
        <w:t>НАПРАВЛЕНИЯ РАБОТЫ КОНФЕРЕНЦИИ:</w:t>
      </w:r>
    </w:p>
    <w:p w:rsidR="0041346D" w:rsidRPr="0041346D" w:rsidRDefault="0041346D" w:rsidP="0041346D">
      <w:pPr>
        <w:pStyle w:val="Default"/>
        <w:ind w:firstLine="708"/>
        <w:jc w:val="center"/>
        <w:rPr>
          <w:b/>
          <w:sz w:val="16"/>
          <w:szCs w:val="16"/>
        </w:rPr>
      </w:pPr>
    </w:p>
    <w:p w:rsidR="0041346D" w:rsidRDefault="0041346D" w:rsidP="0041346D">
      <w:pPr>
        <w:pStyle w:val="Default"/>
        <w:ind w:firstLine="426"/>
        <w:jc w:val="both"/>
        <w:rPr>
          <w:rFonts w:ascii="Wingdings" w:hAnsi="Wingdings" w:cs="Wingdings"/>
          <w:sz w:val="23"/>
          <w:szCs w:val="23"/>
        </w:rPr>
      </w:pPr>
      <w:r w:rsidRPr="00F81923">
        <w:rPr>
          <w:rFonts w:ascii="Wingdings" w:hAnsi="Wingdings" w:cs="Wingdings"/>
          <w:color w:val="0070C0"/>
          <w:sz w:val="23"/>
          <w:szCs w:val="23"/>
        </w:rPr>
        <w:t></w:t>
      </w:r>
      <w:r>
        <w:rPr>
          <w:rFonts w:ascii="Wingdings" w:hAnsi="Wingdings" w:cs="Wingdings"/>
          <w:sz w:val="23"/>
          <w:szCs w:val="23"/>
        </w:rPr>
        <w:t></w:t>
      </w:r>
      <w:r>
        <w:rPr>
          <w:sz w:val="23"/>
          <w:szCs w:val="23"/>
        </w:rPr>
        <w:t>технический сервис в АПК;</w:t>
      </w:r>
    </w:p>
    <w:p w:rsidR="0041346D" w:rsidRDefault="0041346D" w:rsidP="0041346D">
      <w:pPr>
        <w:pStyle w:val="Default"/>
        <w:ind w:firstLine="426"/>
        <w:jc w:val="both"/>
        <w:rPr>
          <w:sz w:val="23"/>
          <w:szCs w:val="23"/>
        </w:rPr>
      </w:pPr>
      <w:r w:rsidRPr="00F81923">
        <w:rPr>
          <w:rFonts w:ascii="Wingdings" w:hAnsi="Wingdings" w:cs="Wingdings"/>
          <w:color w:val="0070C0"/>
          <w:sz w:val="23"/>
          <w:szCs w:val="23"/>
        </w:rPr>
        <w:t></w:t>
      </w:r>
      <w:r>
        <w:rPr>
          <w:rFonts w:ascii="Wingdings" w:hAnsi="Wingdings" w:cs="Wingdings"/>
          <w:sz w:val="23"/>
          <w:szCs w:val="23"/>
        </w:rPr>
        <w:t></w:t>
      </w:r>
      <w:r>
        <w:rPr>
          <w:sz w:val="23"/>
          <w:szCs w:val="23"/>
        </w:rPr>
        <w:t xml:space="preserve">проектирование, эксплуатация и ремонт технологического оборудования; </w:t>
      </w:r>
    </w:p>
    <w:p w:rsidR="0041346D" w:rsidRDefault="0041346D" w:rsidP="0041346D">
      <w:pPr>
        <w:pStyle w:val="Default"/>
        <w:ind w:firstLine="426"/>
        <w:jc w:val="both"/>
        <w:rPr>
          <w:sz w:val="23"/>
          <w:szCs w:val="23"/>
        </w:rPr>
      </w:pPr>
      <w:r w:rsidRPr="00F81923">
        <w:rPr>
          <w:rFonts w:ascii="Wingdings" w:hAnsi="Wingdings" w:cs="Wingdings"/>
          <w:color w:val="0070C0"/>
          <w:sz w:val="23"/>
          <w:szCs w:val="23"/>
        </w:rPr>
        <w:t></w:t>
      </w:r>
      <w:r>
        <w:rPr>
          <w:rFonts w:ascii="Wingdings" w:hAnsi="Wingdings" w:cs="Wingdings"/>
          <w:sz w:val="23"/>
          <w:szCs w:val="23"/>
        </w:rPr>
        <w:t></w:t>
      </w:r>
      <w:r>
        <w:rPr>
          <w:sz w:val="23"/>
          <w:szCs w:val="23"/>
        </w:rPr>
        <w:t>информационные технологии в техническом сервисе;</w:t>
      </w:r>
    </w:p>
    <w:p w:rsidR="0041346D" w:rsidRDefault="0041346D" w:rsidP="0041346D">
      <w:pPr>
        <w:pStyle w:val="Default"/>
        <w:ind w:firstLine="426"/>
        <w:jc w:val="both"/>
        <w:rPr>
          <w:sz w:val="23"/>
          <w:szCs w:val="23"/>
        </w:rPr>
      </w:pPr>
      <w:r w:rsidRPr="00F81923">
        <w:rPr>
          <w:rFonts w:ascii="Wingdings" w:hAnsi="Wingdings" w:cs="Wingdings"/>
          <w:color w:val="0070C0"/>
          <w:sz w:val="23"/>
          <w:szCs w:val="23"/>
        </w:rPr>
        <w:t></w:t>
      </w:r>
      <w:r>
        <w:rPr>
          <w:rFonts w:ascii="Wingdings" w:hAnsi="Wingdings" w:cs="Wingdings"/>
          <w:sz w:val="23"/>
          <w:szCs w:val="23"/>
        </w:rPr>
        <w:t></w:t>
      </w:r>
      <w:r>
        <w:rPr>
          <w:sz w:val="23"/>
          <w:szCs w:val="23"/>
        </w:rPr>
        <w:t xml:space="preserve">экономика технического сервиса; </w:t>
      </w:r>
    </w:p>
    <w:p w:rsidR="0041346D" w:rsidRDefault="0041346D" w:rsidP="0041346D">
      <w:pPr>
        <w:pStyle w:val="Default"/>
        <w:ind w:firstLine="426"/>
        <w:jc w:val="both"/>
        <w:rPr>
          <w:sz w:val="23"/>
          <w:szCs w:val="23"/>
        </w:rPr>
      </w:pPr>
      <w:r w:rsidRPr="00F81923">
        <w:rPr>
          <w:rFonts w:ascii="Wingdings" w:hAnsi="Wingdings" w:cs="Wingdings"/>
          <w:color w:val="0070C0"/>
          <w:sz w:val="23"/>
          <w:szCs w:val="23"/>
        </w:rPr>
        <w:t></w:t>
      </w:r>
      <w:r>
        <w:rPr>
          <w:rFonts w:ascii="Wingdings" w:hAnsi="Wingdings" w:cs="Wingdings"/>
          <w:sz w:val="23"/>
          <w:szCs w:val="23"/>
        </w:rPr>
        <w:t></w:t>
      </w:r>
      <w:r>
        <w:rPr>
          <w:sz w:val="23"/>
          <w:szCs w:val="23"/>
        </w:rPr>
        <w:t xml:space="preserve">агроэкологическая и </w:t>
      </w:r>
      <w:proofErr w:type="spellStart"/>
      <w:r>
        <w:rPr>
          <w:sz w:val="23"/>
          <w:szCs w:val="23"/>
        </w:rPr>
        <w:t>техносферная</w:t>
      </w:r>
      <w:proofErr w:type="spellEnd"/>
      <w:r>
        <w:rPr>
          <w:sz w:val="23"/>
          <w:szCs w:val="23"/>
        </w:rPr>
        <w:t xml:space="preserve"> безопасность процессов технического сервиса</w:t>
      </w:r>
    </w:p>
    <w:p w:rsidR="0041346D" w:rsidRDefault="0041346D" w:rsidP="0041346D">
      <w:pPr>
        <w:pStyle w:val="Default"/>
        <w:rPr>
          <w:sz w:val="23"/>
          <w:szCs w:val="23"/>
        </w:rPr>
      </w:pPr>
    </w:p>
    <w:p w:rsidR="0025627C" w:rsidRDefault="0025627C" w:rsidP="0025627C">
      <w:pPr>
        <w:pStyle w:val="Style6"/>
        <w:widowControl/>
        <w:spacing w:line="240" w:lineRule="exact"/>
        <w:ind w:right="34"/>
        <w:jc w:val="center"/>
        <w:rPr>
          <w:sz w:val="20"/>
          <w:szCs w:val="20"/>
        </w:rPr>
      </w:pPr>
    </w:p>
    <w:p w:rsidR="0025627C" w:rsidRPr="00535569" w:rsidRDefault="0025627C" w:rsidP="0025627C">
      <w:pPr>
        <w:pStyle w:val="Style6"/>
        <w:widowControl/>
        <w:spacing w:before="24" w:line="262" w:lineRule="exact"/>
        <w:ind w:right="34"/>
        <w:jc w:val="center"/>
        <w:rPr>
          <w:rStyle w:val="FontStyle11"/>
          <w:sz w:val="23"/>
          <w:szCs w:val="23"/>
        </w:rPr>
      </w:pPr>
      <w:r w:rsidRPr="00535569">
        <w:rPr>
          <w:rStyle w:val="FontStyle11"/>
          <w:sz w:val="23"/>
          <w:szCs w:val="23"/>
        </w:rPr>
        <w:t xml:space="preserve">ПОРЯДОК </w:t>
      </w:r>
      <w:r w:rsidR="002E4A56">
        <w:rPr>
          <w:rStyle w:val="FontStyle11"/>
          <w:sz w:val="23"/>
          <w:szCs w:val="23"/>
        </w:rPr>
        <w:t xml:space="preserve">И МЕСТО </w:t>
      </w:r>
      <w:r w:rsidRPr="00535569">
        <w:rPr>
          <w:rStyle w:val="FontStyle11"/>
          <w:sz w:val="23"/>
          <w:szCs w:val="23"/>
        </w:rPr>
        <w:t>ПРОВЕДЕНИЯ КОНФЕРЕНЦИИ</w:t>
      </w:r>
    </w:p>
    <w:p w:rsidR="0041346D" w:rsidRPr="00535569" w:rsidRDefault="0025627C" w:rsidP="0025627C">
      <w:pPr>
        <w:pStyle w:val="Style5"/>
        <w:widowControl/>
        <w:spacing w:line="262" w:lineRule="exact"/>
        <w:ind w:left="533" w:right="3091"/>
        <w:rPr>
          <w:rStyle w:val="FontStyle12"/>
          <w:sz w:val="23"/>
          <w:szCs w:val="23"/>
        </w:rPr>
      </w:pPr>
      <w:r w:rsidRPr="00535569">
        <w:rPr>
          <w:rStyle w:val="FontStyle12"/>
          <w:sz w:val="23"/>
          <w:szCs w:val="23"/>
        </w:rPr>
        <w:t>(</w:t>
      </w:r>
      <w:r w:rsidRPr="00535569">
        <w:rPr>
          <w:rStyle w:val="FontStyle12"/>
          <w:b/>
          <w:sz w:val="23"/>
          <w:szCs w:val="23"/>
        </w:rPr>
        <w:t>2</w:t>
      </w:r>
      <w:r w:rsidR="0041346D" w:rsidRPr="00535569">
        <w:rPr>
          <w:rStyle w:val="FontStyle12"/>
          <w:b/>
          <w:sz w:val="23"/>
          <w:szCs w:val="23"/>
        </w:rPr>
        <w:t>2</w:t>
      </w:r>
      <w:r w:rsidRPr="00535569">
        <w:rPr>
          <w:rStyle w:val="FontStyle12"/>
          <w:b/>
          <w:sz w:val="23"/>
          <w:szCs w:val="23"/>
        </w:rPr>
        <w:t xml:space="preserve"> </w:t>
      </w:r>
      <w:r w:rsidR="0041346D" w:rsidRPr="00535569">
        <w:rPr>
          <w:rStyle w:val="FontStyle12"/>
          <w:b/>
          <w:sz w:val="23"/>
          <w:szCs w:val="23"/>
        </w:rPr>
        <w:t>марта</w:t>
      </w:r>
      <w:r w:rsidRPr="00535569">
        <w:rPr>
          <w:rStyle w:val="FontStyle12"/>
          <w:b/>
          <w:sz w:val="23"/>
          <w:szCs w:val="23"/>
        </w:rPr>
        <w:t xml:space="preserve"> 2018 года</w:t>
      </w:r>
      <w:r w:rsidRPr="00535569">
        <w:rPr>
          <w:rStyle w:val="FontStyle12"/>
          <w:sz w:val="23"/>
          <w:szCs w:val="23"/>
        </w:rPr>
        <w:t xml:space="preserve">) </w:t>
      </w:r>
    </w:p>
    <w:p w:rsidR="0041346D" w:rsidRPr="00535569" w:rsidRDefault="0041346D" w:rsidP="0025627C">
      <w:pPr>
        <w:pStyle w:val="Style5"/>
        <w:widowControl/>
        <w:spacing w:line="262" w:lineRule="exact"/>
        <w:ind w:left="533" w:right="3091"/>
        <w:rPr>
          <w:rStyle w:val="FontStyle12"/>
          <w:sz w:val="16"/>
          <w:szCs w:val="16"/>
        </w:rPr>
      </w:pPr>
    </w:p>
    <w:p w:rsidR="0041346D" w:rsidRPr="00535569" w:rsidRDefault="0025627C" w:rsidP="0041346D">
      <w:pPr>
        <w:pStyle w:val="Style5"/>
        <w:widowControl/>
        <w:spacing w:line="262" w:lineRule="exact"/>
        <w:ind w:left="533" w:right="3091" w:firstLine="34"/>
        <w:rPr>
          <w:rStyle w:val="FontStyle12"/>
          <w:sz w:val="23"/>
          <w:szCs w:val="23"/>
        </w:rPr>
      </w:pPr>
      <w:r w:rsidRPr="00535569">
        <w:rPr>
          <w:rStyle w:val="FontStyle12"/>
          <w:sz w:val="23"/>
          <w:szCs w:val="23"/>
        </w:rPr>
        <w:t xml:space="preserve">Регистрация участников: с 9:00 до 10:00. </w:t>
      </w:r>
    </w:p>
    <w:p w:rsidR="0041346D" w:rsidRPr="00535569" w:rsidRDefault="0025627C" w:rsidP="0041346D">
      <w:pPr>
        <w:pStyle w:val="Style5"/>
        <w:widowControl/>
        <w:spacing w:line="262" w:lineRule="exact"/>
        <w:ind w:left="533" w:right="3091" w:firstLine="34"/>
        <w:rPr>
          <w:rStyle w:val="FontStyle12"/>
          <w:sz w:val="23"/>
          <w:szCs w:val="23"/>
        </w:rPr>
      </w:pPr>
      <w:r w:rsidRPr="00535569">
        <w:rPr>
          <w:rStyle w:val="FontStyle12"/>
          <w:sz w:val="23"/>
          <w:szCs w:val="23"/>
        </w:rPr>
        <w:t xml:space="preserve">Пленарное заседание: с 10:00 до 12:00. </w:t>
      </w:r>
    </w:p>
    <w:p w:rsidR="0041346D" w:rsidRPr="00535569" w:rsidRDefault="0025627C" w:rsidP="0041346D">
      <w:pPr>
        <w:pStyle w:val="Style5"/>
        <w:widowControl/>
        <w:spacing w:line="262" w:lineRule="exact"/>
        <w:ind w:left="533" w:right="3091" w:firstLine="34"/>
        <w:rPr>
          <w:rStyle w:val="FontStyle12"/>
          <w:sz w:val="23"/>
          <w:szCs w:val="23"/>
        </w:rPr>
      </w:pPr>
      <w:r w:rsidRPr="00535569">
        <w:rPr>
          <w:rStyle w:val="FontStyle12"/>
          <w:sz w:val="23"/>
          <w:szCs w:val="23"/>
        </w:rPr>
        <w:t xml:space="preserve">Обеденный перерыв: 12.00-13.00. </w:t>
      </w:r>
    </w:p>
    <w:p w:rsidR="0025627C" w:rsidRDefault="0025627C" w:rsidP="0041346D">
      <w:pPr>
        <w:pStyle w:val="Style5"/>
        <w:widowControl/>
        <w:spacing w:line="262" w:lineRule="exact"/>
        <w:ind w:left="533" w:right="3091" w:firstLine="34"/>
        <w:rPr>
          <w:rStyle w:val="FontStyle12"/>
          <w:sz w:val="23"/>
          <w:szCs w:val="23"/>
        </w:rPr>
      </w:pPr>
      <w:r w:rsidRPr="00535569">
        <w:rPr>
          <w:rStyle w:val="FontStyle12"/>
          <w:sz w:val="23"/>
          <w:szCs w:val="23"/>
        </w:rPr>
        <w:t>Работа секций: 14:00-17:00.</w:t>
      </w:r>
    </w:p>
    <w:p w:rsidR="0069533E" w:rsidRDefault="0069533E" w:rsidP="0069533E">
      <w:pPr>
        <w:pStyle w:val="Style4"/>
        <w:widowControl/>
        <w:spacing w:line="240" w:lineRule="exact"/>
        <w:ind w:right="34" w:firstLine="709"/>
        <w:jc w:val="both"/>
        <w:rPr>
          <w:sz w:val="23"/>
          <w:szCs w:val="23"/>
        </w:rPr>
      </w:pPr>
    </w:p>
    <w:p w:rsidR="0025627C" w:rsidRPr="00535569" w:rsidRDefault="0069533E" w:rsidP="002E4A56">
      <w:pPr>
        <w:pStyle w:val="Style4"/>
        <w:widowControl/>
        <w:spacing w:line="240" w:lineRule="exact"/>
        <w:ind w:right="34" w:firstLine="284"/>
        <w:jc w:val="both"/>
        <w:rPr>
          <w:sz w:val="23"/>
          <w:szCs w:val="23"/>
        </w:rPr>
      </w:pPr>
      <w:r w:rsidRPr="0069533E">
        <w:rPr>
          <w:b/>
          <w:sz w:val="23"/>
          <w:szCs w:val="23"/>
        </w:rPr>
        <w:t>Место проведения</w:t>
      </w:r>
      <w:r>
        <w:rPr>
          <w:sz w:val="23"/>
          <w:szCs w:val="23"/>
        </w:rPr>
        <w:t xml:space="preserve">: г. Чебоксары, ул. Пушкина, 25, </w:t>
      </w:r>
      <w:r w:rsidR="002E4A56">
        <w:rPr>
          <w:sz w:val="23"/>
          <w:szCs w:val="23"/>
        </w:rPr>
        <w:t xml:space="preserve">инженерный факультет, </w:t>
      </w:r>
      <w:r>
        <w:rPr>
          <w:sz w:val="23"/>
          <w:szCs w:val="23"/>
        </w:rPr>
        <w:t>ауд. 1-107.</w:t>
      </w:r>
    </w:p>
    <w:p w:rsidR="0069533E" w:rsidRDefault="0069533E" w:rsidP="0025627C">
      <w:pPr>
        <w:pStyle w:val="Style4"/>
        <w:widowControl/>
        <w:spacing w:before="24" w:line="264" w:lineRule="exact"/>
        <w:ind w:right="34"/>
        <w:jc w:val="center"/>
        <w:rPr>
          <w:rStyle w:val="FontStyle11"/>
          <w:sz w:val="23"/>
          <w:szCs w:val="23"/>
        </w:rPr>
      </w:pPr>
    </w:p>
    <w:p w:rsidR="0025627C" w:rsidRPr="00535569" w:rsidRDefault="0025627C" w:rsidP="0025627C">
      <w:pPr>
        <w:pStyle w:val="Style4"/>
        <w:widowControl/>
        <w:spacing w:before="24" w:line="264" w:lineRule="exact"/>
        <w:ind w:right="34"/>
        <w:jc w:val="center"/>
        <w:rPr>
          <w:rStyle w:val="FontStyle11"/>
          <w:sz w:val="23"/>
          <w:szCs w:val="23"/>
        </w:rPr>
      </w:pPr>
      <w:r w:rsidRPr="00535569">
        <w:rPr>
          <w:rStyle w:val="FontStyle11"/>
          <w:sz w:val="23"/>
          <w:szCs w:val="23"/>
        </w:rPr>
        <w:t>ПУБЛИКАЦИЯ МАТЕРИАЛОВ КОНФЕРЕНЦИИ</w:t>
      </w:r>
    </w:p>
    <w:p w:rsidR="0025627C" w:rsidRPr="00535569" w:rsidRDefault="0025627C" w:rsidP="0025627C">
      <w:pPr>
        <w:pStyle w:val="Style2"/>
        <w:widowControl/>
        <w:spacing w:line="264" w:lineRule="exact"/>
        <w:rPr>
          <w:rStyle w:val="FontStyle12"/>
          <w:sz w:val="23"/>
          <w:szCs w:val="23"/>
        </w:rPr>
      </w:pPr>
      <w:r w:rsidRPr="00535569">
        <w:rPr>
          <w:rStyle w:val="FontStyle12"/>
          <w:sz w:val="23"/>
          <w:szCs w:val="23"/>
        </w:rPr>
        <w:t xml:space="preserve">Для публикации и своевременной подготовки </w:t>
      </w:r>
      <w:r w:rsidR="00BD03DD">
        <w:rPr>
          <w:rStyle w:val="FontStyle12"/>
          <w:sz w:val="23"/>
          <w:szCs w:val="23"/>
        </w:rPr>
        <w:t>С</w:t>
      </w:r>
      <w:r w:rsidRPr="00535569">
        <w:rPr>
          <w:rStyle w:val="FontStyle12"/>
          <w:sz w:val="23"/>
          <w:szCs w:val="23"/>
        </w:rPr>
        <w:t xml:space="preserve">борника </w:t>
      </w:r>
      <w:r w:rsidR="00BD03DD">
        <w:rPr>
          <w:rStyle w:val="FontStyle12"/>
          <w:sz w:val="23"/>
          <w:szCs w:val="23"/>
        </w:rPr>
        <w:t>м</w:t>
      </w:r>
      <w:r w:rsidRPr="00535569">
        <w:rPr>
          <w:rStyle w:val="FontStyle12"/>
          <w:sz w:val="23"/>
          <w:szCs w:val="23"/>
        </w:rPr>
        <w:t xml:space="preserve">атериалов конференции необходимо выслать заявки и оформленные по требованиям статьи объемом до 5 страниц формата А4 на </w:t>
      </w:r>
      <w:r w:rsidRPr="00535569">
        <w:rPr>
          <w:rStyle w:val="FontStyle12"/>
          <w:sz w:val="23"/>
          <w:szCs w:val="23"/>
          <w:lang w:val="en-US"/>
        </w:rPr>
        <w:t>e</w:t>
      </w:r>
      <w:r w:rsidRPr="00535569">
        <w:rPr>
          <w:rStyle w:val="FontStyle12"/>
          <w:sz w:val="23"/>
          <w:szCs w:val="23"/>
        </w:rPr>
        <w:t>-</w:t>
      </w:r>
      <w:r w:rsidRPr="00535569">
        <w:rPr>
          <w:rStyle w:val="FontStyle12"/>
          <w:sz w:val="23"/>
          <w:szCs w:val="23"/>
          <w:lang w:val="en-US"/>
        </w:rPr>
        <w:t>mail</w:t>
      </w:r>
      <w:r w:rsidRPr="00535569">
        <w:rPr>
          <w:rStyle w:val="FontStyle12"/>
          <w:sz w:val="23"/>
          <w:szCs w:val="23"/>
        </w:rPr>
        <w:t xml:space="preserve"> ответственного за сбор и публикацию материалов: </w:t>
      </w:r>
      <w:r w:rsidR="0041346D" w:rsidRPr="00535569">
        <w:rPr>
          <w:rStyle w:val="FontStyle12"/>
          <w:sz w:val="23"/>
          <w:szCs w:val="23"/>
        </w:rPr>
        <w:t>Новиков Алексей Михайлович</w:t>
      </w:r>
      <w:r w:rsidRPr="00535569">
        <w:rPr>
          <w:rStyle w:val="FontStyle12"/>
          <w:sz w:val="23"/>
          <w:szCs w:val="23"/>
        </w:rPr>
        <w:t xml:space="preserve"> (</w:t>
      </w:r>
      <w:proofErr w:type="spellStart"/>
      <w:r w:rsidR="0075366C">
        <w:rPr>
          <w:color w:val="0070C0"/>
          <w:sz w:val="23"/>
          <w:szCs w:val="23"/>
          <w:u w:val="single"/>
          <w:lang w:val="en-US"/>
        </w:rPr>
        <w:t>tehservise</w:t>
      </w:r>
      <w:proofErr w:type="spellEnd"/>
      <w:r w:rsidR="0075366C" w:rsidRPr="0075366C">
        <w:rPr>
          <w:color w:val="0070C0"/>
          <w:sz w:val="23"/>
          <w:szCs w:val="23"/>
          <w:u w:val="single"/>
        </w:rPr>
        <w:t>21</w:t>
      </w:r>
      <w:r w:rsidR="0041346D" w:rsidRPr="00535569">
        <w:rPr>
          <w:color w:val="0070C0"/>
          <w:sz w:val="23"/>
          <w:szCs w:val="23"/>
          <w:u w:val="single"/>
        </w:rPr>
        <w:t>@</w:t>
      </w:r>
      <w:proofErr w:type="spellStart"/>
      <w:r w:rsidR="0075366C">
        <w:rPr>
          <w:color w:val="0070C0"/>
          <w:sz w:val="23"/>
          <w:szCs w:val="23"/>
          <w:u w:val="single"/>
          <w:lang w:val="en-US"/>
        </w:rPr>
        <w:t>yandex</w:t>
      </w:r>
      <w:proofErr w:type="spellEnd"/>
      <w:r w:rsidR="0041346D" w:rsidRPr="00535569">
        <w:rPr>
          <w:color w:val="0070C0"/>
          <w:sz w:val="23"/>
          <w:szCs w:val="23"/>
          <w:u w:val="single"/>
        </w:rPr>
        <w:t>.</w:t>
      </w:r>
      <w:proofErr w:type="spellStart"/>
      <w:r w:rsidR="0041346D" w:rsidRPr="00535569">
        <w:rPr>
          <w:color w:val="0070C0"/>
          <w:sz w:val="23"/>
          <w:szCs w:val="23"/>
          <w:u w:val="single"/>
          <w:lang w:val="en-US"/>
        </w:rPr>
        <w:t>ru</w:t>
      </w:r>
      <w:proofErr w:type="spellEnd"/>
      <w:r w:rsidRPr="00535569">
        <w:rPr>
          <w:rStyle w:val="FontStyle12"/>
          <w:sz w:val="23"/>
          <w:szCs w:val="23"/>
        </w:rPr>
        <w:t xml:space="preserve">). </w:t>
      </w:r>
      <w:r w:rsidR="001A39E1">
        <w:rPr>
          <w:rStyle w:val="FontStyle12"/>
          <w:sz w:val="23"/>
          <w:szCs w:val="23"/>
        </w:rPr>
        <w:t>Контактный</w:t>
      </w:r>
      <w:r w:rsidRPr="00535569">
        <w:rPr>
          <w:rStyle w:val="FontStyle12"/>
          <w:sz w:val="23"/>
          <w:szCs w:val="23"/>
        </w:rPr>
        <w:t xml:space="preserve"> телефон</w:t>
      </w:r>
      <w:r w:rsidR="001A39E1">
        <w:rPr>
          <w:rStyle w:val="FontStyle12"/>
          <w:sz w:val="23"/>
          <w:szCs w:val="23"/>
        </w:rPr>
        <w:t>: 89520259034</w:t>
      </w:r>
      <w:r w:rsidRPr="00535569">
        <w:rPr>
          <w:rStyle w:val="FontStyle12"/>
          <w:sz w:val="23"/>
          <w:szCs w:val="23"/>
        </w:rPr>
        <w:t>.</w:t>
      </w:r>
    </w:p>
    <w:p w:rsidR="0025627C" w:rsidRPr="0075366C" w:rsidRDefault="0025627C" w:rsidP="0025627C">
      <w:pPr>
        <w:pStyle w:val="Style9"/>
        <w:widowControl/>
        <w:spacing w:before="5"/>
        <w:rPr>
          <w:rStyle w:val="FontStyle12"/>
          <w:sz w:val="23"/>
          <w:szCs w:val="23"/>
        </w:rPr>
      </w:pPr>
      <w:r w:rsidRPr="00535569">
        <w:rPr>
          <w:rStyle w:val="FontStyle11"/>
          <w:sz w:val="23"/>
          <w:szCs w:val="23"/>
        </w:rPr>
        <w:t xml:space="preserve">Заявку на ОЧНОЕ участие в конференции необходимо прислать до 01 </w:t>
      </w:r>
      <w:r w:rsidR="0041346D" w:rsidRPr="00535569">
        <w:rPr>
          <w:rStyle w:val="FontStyle11"/>
          <w:sz w:val="23"/>
          <w:szCs w:val="23"/>
        </w:rPr>
        <w:t>марта</w:t>
      </w:r>
      <w:r w:rsidRPr="00535569">
        <w:rPr>
          <w:rStyle w:val="FontStyle11"/>
          <w:sz w:val="23"/>
          <w:szCs w:val="23"/>
        </w:rPr>
        <w:t xml:space="preserve"> 2018 г. на адрес электронной почты </w:t>
      </w:r>
      <w:proofErr w:type="spellStart"/>
      <w:r w:rsidR="0075366C">
        <w:rPr>
          <w:color w:val="0070C0"/>
          <w:sz w:val="23"/>
          <w:szCs w:val="23"/>
          <w:u w:val="single"/>
          <w:lang w:val="en-US"/>
        </w:rPr>
        <w:t>tehservise</w:t>
      </w:r>
      <w:proofErr w:type="spellEnd"/>
      <w:r w:rsidR="0075366C" w:rsidRPr="0075366C">
        <w:rPr>
          <w:color w:val="0070C0"/>
          <w:sz w:val="23"/>
          <w:szCs w:val="23"/>
          <w:u w:val="single"/>
        </w:rPr>
        <w:t>21</w:t>
      </w:r>
      <w:r w:rsidR="0075366C" w:rsidRPr="00535569">
        <w:rPr>
          <w:color w:val="0070C0"/>
          <w:sz w:val="23"/>
          <w:szCs w:val="23"/>
          <w:u w:val="single"/>
        </w:rPr>
        <w:t>@</w:t>
      </w:r>
      <w:proofErr w:type="spellStart"/>
      <w:r w:rsidR="0075366C">
        <w:rPr>
          <w:color w:val="0070C0"/>
          <w:sz w:val="23"/>
          <w:szCs w:val="23"/>
          <w:u w:val="single"/>
          <w:lang w:val="en-US"/>
        </w:rPr>
        <w:t>yandex</w:t>
      </w:r>
      <w:proofErr w:type="spellEnd"/>
      <w:r w:rsidR="0075366C" w:rsidRPr="00535569">
        <w:rPr>
          <w:color w:val="0070C0"/>
          <w:sz w:val="23"/>
          <w:szCs w:val="23"/>
          <w:u w:val="single"/>
        </w:rPr>
        <w:t>.</w:t>
      </w:r>
      <w:proofErr w:type="spellStart"/>
      <w:r w:rsidR="0075366C" w:rsidRPr="00535569">
        <w:rPr>
          <w:color w:val="0070C0"/>
          <w:sz w:val="23"/>
          <w:szCs w:val="23"/>
          <w:u w:val="single"/>
          <w:lang w:val="en-US"/>
        </w:rPr>
        <w:t>ru</w:t>
      </w:r>
      <w:proofErr w:type="spellEnd"/>
      <w:r w:rsidR="0075366C">
        <w:rPr>
          <w:color w:val="0070C0"/>
          <w:sz w:val="23"/>
          <w:szCs w:val="23"/>
          <w:u w:val="single"/>
        </w:rPr>
        <w:t>.</w:t>
      </w:r>
    </w:p>
    <w:p w:rsidR="00535569" w:rsidRPr="00535569" w:rsidRDefault="0025627C" w:rsidP="00535569">
      <w:pPr>
        <w:pStyle w:val="Style2"/>
        <w:widowControl/>
        <w:spacing w:before="7" w:line="264" w:lineRule="exact"/>
        <w:ind w:right="31" w:firstLine="526"/>
        <w:rPr>
          <w:rStyle w:val="FontStyle12"/>
          <w:sz w:val="23"/>
          <w:szCs w:val="23"/>
        </w:rPr>
      </w:pPr>
      <w:r w:rsidRPr="00535569">
        <w:rPr>
          <w:rStyle w:val="FontStyle11"/>
          <w:sz w:val="23"/>
          <w:szCs w:val="23"/>
        </w:rPr>
        <w:t>Материалы для публикации необходимо предоставить в срок до 0</w:t>
      </w:r>
      <w:r w:rsidR="0041346D" w:rsidRPr="00535569">
        <w:rPr>
          <w:rStyle w:val="FontStyle11"/>
          <w:sz w:val="23"/>
          <w:szCs w:val="23"/>
        </w:rPr>
        <w:t>1</w:t>
      </w:r>
      <w:r w:rsidRPr="00535569">
        <w:rPr>
          <w:rStyle w:val="FontStyle11"/>
          <w:sz w:val="23"/>
          <w:szCs w:val="23"/>
        </w:rPr>
        <w:t xml:space="preserve"> </w:t>
      </w:r>
      <w:r w:rsidR="0041346D" w:rsidRPr="00535569">
        <w:rPr>
          <w:rStyle w:val="FontStyle11"/>
          <w:sz w:val="23"/>
          <w:szCs w:val="23"/>
        </w:rPr>
        <w:t>марта</w:t>
      </w:r>
      <w:r w:rsidRPr="00535569">
        <w:rPr>
          <w:rStyle w:val="FontStyle11"/>
          <w:sz w:val="23"/>
          <w:szCs w:val="23"/>
        </w:rPr>
        <w:t xml:space="preserve"> 2018 г. </w:t>
      </w:r>
      <w:r w:rsidRPr="00535569">
        <w:rPr>
          <w:rStyle w:val="FontStyle12"/>
          <w:sz w:val="23"/>
          <w:szCs w:val="23"/>
        </w:rPr>
        <w:t>Оргкомитет конференции оставляет за собой право не принимать к публикации материалы, оформленные с нарушением указанных требований.</w:t>
      </w:r>
      <w:r w:rsidR="00535569" w:rsidRPr="00535569">
        <w:rPr>
          <w:rStyle w:val="FontStyle12"/>
          <w:sz w:val="23"/>
          <w:szCs w:val="23"/>
        </w:rPr>
        <w:t xml:space="preserve"> </w:t>
      </w:r>
    </w:p>
    <w:p w:rsidR="00535569" w:rsidRPr="00535569" w:rsidRDefault="00535569" w:rsidP="00535569">
      <w:pPr>
        <w:pStyle w:val="Style2"/>
        <w:widowControl/>
        <w:spacing w:before="7" w:line="264" w:lineRule="exact"/>
        <w:ind w:right="31" w:firstLine="526"/>
        <w:rPr>
          <w:rStyle w:val="FontStyle12"/>
          <w:sz w:val="23"/>
          <w:szCs w:val="23"/>
        </w:rPr>
      </w:pPr>
      <w:r w:rsidRPr="00535569">
        <w:rPr>
          <w:rStyle w:val="FontStyle11"/>
          <w:sz w:val="23"/>
          <w:szCs w:val="23"/>
        </w:rPr>
        <w:t xml:space="preserve">Публикация осуществляется БЕСПЛАТНО! </w:t>
      </w:r>
      <w:r w:rsidRPr="00535569">
        <w:rPr>
          <w:rStyle w:val="FontStyle12"/>
          <w:sz w:val="23"/>
          <w:szCs w:val="23"/>
        </w:rPr>
        <w:t xml:space="preserve">Размещение статей в системе Российского индекса научного цитирования </w:t>
      </w:r>
      <w:r w:rsidRPr="00535569">
        <w:rPr>
          <w:rStyle w:val="FontStyle11"/>
          <w:sz w:val="23"/>
          <w:szCs w:val="23"/>
        </w:rPr>
        <w:t xml:space="preserve">(РИНЦ) </w:t>
      </w:r>
      <w:r w:rsidRPr="00535569">
        <w:rPr>
          <w:rStyle w:val="FontStyle12"/>
          <w:sz w:val="23"/>
          <w:szCs w:val="23"/>
        </w:rPr>
        <w:t xml:space="preserve">- в течение 3-х месяцев после </w:t>
      </w:r>
      <w:r w:rsidR="006278E1">
        <w:rPr>
          <w:rStyle w:val="FontStyle12"/>
          <w:sz w:val="23"/>
          <w:szCs w:val="23"/>
        </w:rPr>
        <w:t>проведения конференции</w:t>
      </w:r>
      <w:r w:rsidRPr="00535569">
        <w:rPr>
          <w:rStyle w:val="FontStyle12"/>
          <w:sz w:val="23"/>
          <w:szCs w:val="23"/>
        </w:rPr>
        <w:t>.</w:t>
      </w:r>
    </w:p>
    <w:p w:rsidR="00535569" w:rsidRDefault="00535569" w:rsidP="00535569">
      <w:pPr>
        <w:pStyle w:val="Style1"/>
        <w:widowControl/>
        <w:spacing w:before="7"/>
        <w:ind w:left="528"/>
        <w:rPr>
          <w:rStyle w:val="FontStyle12"/>
          <w:sz w:val="23"/>
          <w:szCs w:val="23"/>
        </w:rPr>
      </w:pPr>
      <w:r w:rsidRPr="00535569">
        <w:rPr>
          <w:rStyle w:val="FontStyle12"/>
          <w:sz w:val="23"/>
          <w:szCs w:val="23"/>
        </w:rPr>
        <w:t>Название файла давать по фамилии первого автора на русском языке.</w:t>
      </w:r>
    </w:p>
    <w:p w:rsidR="00FB00CD" w:rsidRPr="00FB00CD" w:rsidRDefault="00FB00CD" w:rsidP="006278E1">
      <w:pPr>
        <w:pStyle w:val="Style1"/>
        <w:widowControl/>
        <w:spacing w:before="7"/>
        <w:ind w:left="528" w:firstLine="181"/>
        <w:rPr>
          <w:rStyle w:val="FontStyle12"/>
          <w:b/>
          <w:i/>
          <w:sz w:val="23"/>
          <w:szCs w:val="23"/>
        </w:rPr>
      </w:pPr>
      <w:r w:rsidRPr="00FB00CD">
        <w:rPr>
          <w:rStyle w:val="FontStyle12"/>
          <w:b/>
          <w:i/>
          <w:sz w:val="23"/>
          <w:szCs w:val="23"/>
        </w:rPr>
        <w:t>Уникальность текс</w:t>
      </w:r>
      <w:r w:rsidR="006278E1">
        <w:rPr>
          <w:rStyle w:val="FontStyle12"/>
          <w:b/>
          <w:i/>
          <w:sz w:val="23"/>
          <w:szCs w:val="23"/>
        </w:rPr>
        <w:t>т</w:t>
      </w:r>
      <w:r w:rsidRPr="00FB00CD">
        <w:rPr>
          <w:rStyle w:val="FontStyle12"/>
          <w:b/>
          <w:i/>
          <w:sz w:val="23"/>
          <w:szCs w:val="23"/>
        </w:rPr>
        <w:t xml:space="preserve">а </w:t>
      </w:r>
      <w:r w:rsidR="004B2C8B">
        <w:rPr>
          <w:rStyle w:val="FontStyle12"/>
          <w:b/>
          <w:i/>
          <w:sz w:val="23"/>
          <w:szCs w:val="23"/>
        </w:rPr>
        <w:t>в системе «</w:t>
      </w:r>
      <w:proofErr w:type="spellStart"/>
      <w:r w:rsidR="004B2C8B">
        <w:rPr>
          <w:rStyle w:val="FontStyle12"/>
          <w:b/>
          <w:i/>
          <w:sz w:val="23"/>
          <w:szCs w:val="23"/>
          <w:lang w:val="en-US"/>
        </w:rPr>
        <w:t>Antiplagiat</w:t>
      </w:r>
      <w:proofErr w:type="spellEnd"/>
      <w:r w:rsidR="004B2C8B" w:rsidRPr="004B2C8B">
        <w:rPr>
          <w:rStyle w:val="FontStyle12"/>
          <w:b/>
          <w:i/>
          <w:sz w:val="23"/>
          <w:szCs w:val="23"/>
        </w:rPr>
        <w:t>.</w:t>
      </w:r>
      <w:proofErr w:type="spellStart"/>
      <w:r w:rsidR="004B2C8B">
        <w:rPr>
          <w:rStyle w:val="FontStyle12"/>
          <w:b/>
          <w:i/>
          <w:sz w:val="23"/>
          <w:szCs w:val="23"/>
          <w:lang w:val="en-US"/>
        </w:rPr>
        <w:t>ru</w:t>
      </w:r>
      <w:proofErr w:type="spellEnd"/>
      <w:r w:rsidR="008B6C63">
        <w:rPr>
          <w:rStyle w:val="FontStyle12"/>
          <w:b/>
          <w:i/>
          <w:sz w:val="23"/>
          <w:szCs w:val="23"/>
        </w:rPr>
        <w:t xml:space="preserve">» </w:t>
      </w:r>
      <w:r w:rsidRPr="00FB00CD">
        <w:rPr>
          <w:rStyle w:val="FontStyle12"/>
          <w:b/>
          <w:i/>
          <w:sz w:val="23"/>
          <w:szCs w:val="23"/>
        </w:rPr>
        <w:t>должна быть не ниже 60%</w:t>
      </w:r>
      <w:r w:rsidR="0069533E">
        <w:rPr>
          <w:rStyle w:val="FontStyle12"/>
          <w:b/>
          <w:i/>
          <w:sz w:val="23"/>
          <w:szCs w:val="23"/>
        </w:rPr>
        <w:t>.</w:t>
      </w:r>
      <w:r w:rsidR="004B2C8B">
        <w:rPr>
          <w:rStyle w:val="FontStyle12"/>
          <w:b/>
          <w:i/>
          <w:sz w:val="23"/>
          <w:szCs w:val="23"/>
        </w:rPr>
        <w:t xml:space="preserve"> </w:t>
      </w:r>
    </w:p>
    <w:p w:rsidR="00535569" w:rsidRDefault="00535569" w:rsidP="00535569">
      <w:pPr>
        <w:pStyle w:val="Style3"/>
        <w:widowControl/>
        <w:spacing w:before="5" w:line="259" w:lineRule="exact"/>
        <w:ind w:right="24"/>
        <w:jc w:val="center"/>
        <w:rPr>
          <w:rStyle w:val="FontStyle11"/>
        </w:rPr>
      </w:pPr>
    </w:p>
    <w:p w:rsidR="00535569" w:rsidRDefault="00535569" w:rsidP="00535569">
      <w:pPr>
        <w:pStyle w:val="Style3"/>
        <w:widowControl/>
        <w:spacing w:before="5" w:line="259" w:lineRule="exact"/>
        <w:ind w:right="24"/>
        <w:jc w:val="center"/>
        <w:rPr>
          <w:rStyle w:val="FontStyle11"/>
        </w:rPr>
      </w:pPr>
      <w:r>
        <w:rPr>
          <w:rStyle w:val="FontStyle11"/>
        </w:rPr>
        <w:t>РАЗМЕЩЕНИЕ УЧАСТНИКОВ КОНФЕРЕНЦИИ</w:t>
      </w:r>
    </w:p>
    <w:p w:rsidR="00535569" w:rsidRDefault="00535569" w:rsidP="00535569">
      <w:pPr>
        <w:pStyle w:val="Style1"/>
        <w:widowControl/>
        <w:ind w:left="530"/>
        <w:jc w:val="both"/>
        <w:rPr>
          <w:rStyle w:val="FontStyle11"/>
        </w:rPr>
      </w:pPr>
      <w:r>
        <w:rPr>
          <w:rStyle w:val="FontStyle12"/>
        </w:rPr>
        <w:t xml:space="preserve">Проезд, проживание, питание участники оплачивают </w:t>
      </w:r>
      <w:r>
        <w:rPr>
          <w:rStyle w:val="FontStyle11"/>
        </w:rPr>
        <w:t>самостоятельно.</w:t>
      </w:r>
    </w:p>
    <w:p w:rsidR="00535569" w:rsidRDefault="00535569" w:rsidP="00535569">
      <w:pPr>
        <w:pStyle w:val="Style1"/>
        <w:widowControl/>
        <w:ind w:firstLine="523"/>
        <w:jc w:val="both"/>
        <w:rPr>
          <w:rStyle w:val="FontStyle12"/>
        </w:rPr>
      </w:pPr>
      <w:r>
        <w:rPr>
          <w:rStyle w:val="FontStyle12"/>
        </w:rPr>
        <w:t>Иностранные и иногородние участники обеспечиваются номерами гостиничного типа в общежитии Чувашской ГСХА. Оплата проживания за счет участников; бронирование мест по предварительным заявкам.</w:t>
      </w:r>
    </w:p>
    <w:p w:rsidR="00535569" w:rsidRDefault="00535569" w:rsidP="001A39E1">
      <w:pPr>
        <w:pStyle w:val="Style1"/>
        <w:widowControl/>
        <w:spacing w:before="5"/>
        <w:ind w:firstLine="523"/>
        <w:jc w:val="both"/>
        <w:rPr>
          <w:rStyle w:val="FontStyle11"/>
        </w:rPr>
      </w:pPr>
      <w:r>
        <w:rPr>
          <w:rStyle w:val="FontStyle12"/>
        </w:rPr>
        <w:t>Общие вопросы по организации, проведении и участии в конференции можно направлять на электронную почту:</w:t>
      </w:r>
      <w:r w:rsidRPr="000A7DD3">
        <w:rPr>
          <w:rStyle w:val="FontStyle12"/>
        </w:rPr>
        <w:t xml:space="preserve"> </w:t>
      </w:r>
      <w:proofErr w:type="spellStart"/>
      <w:r w:rsidR="0075366C">
        <w:rPr>
          <w:color w:val="0070C0"/>
          <w:sz w:val="23"/>
          <w:szCs w:val="23"/>
          <w:u w:val="single"/>
          <w:lang w:val="en-US"/>
        </w:rPr>
        <w:t>tehservise</w:t>
      </w:r>
      <w:proofErr w:type="spellEnd"/>
      <w:r w:rsidR="0075366C" w:rsidRPr="0075366C">
        <w:rPr>
          <w:color w:val="0070C0"/>
          <w:sz w:val="23"/>
          <w:szCs w:val="23"/>
          <w:u w:val="single"/>
        </w:rPr>
        <w:t>21</w:t>
      </w:r>
      <w:r w:rsidR="0075366C" w:rsidRPr="00535569">
        <w:rPr>
          <w:color w:val="0070C0"/>
          <w:sz w:val="23"/>
          <w:szCs w:val="23"/>
          <w:u w:val="single"/>
        </w:rPr>
        <w:t>@</w:t>
      </w:r>
      <w:proofErr w:type="spellStart"/>
      <w:r w:rsidR="0075366C">
        <w:rPr>
          <w:color w:val="0070C0"/>
          <w:sz w:val="23"/>
          <w:szCs w:val="23"/>
          <w:u w:val="single"/>
          <w:lang w:val="en-US"/>
        </w:rPr>
        <w:t>yandex</w:t>
      </w:r>
      <w:proofErr w:type="spellEnd"/>
      <w:r w:rsidR="0075366C" w:rsidRPr="00535569">
        <w:rPr>
          <w:color w:val="0070C0"/>
          <w:sz w:val="23"/>
          <w:szCs w:val="23"/>
          <w:u w:val="single"/>
        </w:rPr>
        <w:t>.</w:t>
      </w:r>
      <w:proofErr w:type="spellStart"/>
      <w:r w:rsidR="0075366C" w:rsidRPr="00535569">
        <w:rPr>
          <w:color w:val="0070C0"/>
          <w:sz w:val="23"/>
          <w:szCs w:val="23"/>
          <w:u w:val="single"/>
          <w:lang w:val="en-US"/>
        </w:rPr>
        <w:t>ru</w:t>
      </w:r>
      <w:proofErr w:type="spellEnd"/>
      <w:r w:rsidR="0075366C">
        <w:rPr>
          <w:rStyle w:val="FontStyle12"/>
        </w:rPr>
        <w:t xml:space="preserve"> </w:t>
      </w:r>
      <w:r>
        <w:rPr>
          <w:rStyle w:val="FontStyle12"/>
        </w:rPr>
        <w:t xml:space="preserve">или по телефону </w:t>
      </w:r>
      <w:r w:rsidR="001A39E1">
        <w:rPr>
          <w:rStyle w:val="FontStyle12"/>
          <w:sz w:val="23"/>
          <w:szCs w:val="23"/>
        </w:rPr>
        <w:t>89520259034</w:t>
      </w:r>
      <w:r w:rsidR="001A39E1" w:rsidRPr="00535569">
        <w:rPr>
          <w:rStyle w:val="FontStyle12"/>
          <w:sz w:val="23"/>
          <w:szCs w:val="23"/>
        </w:rPr>
        <w:t>.</w:t>
      </w:r>
    </w:p>
    <w:p w:rsidR="00535569" w:rsidRDefault="00535569" w:rsidP="00535569">
      <w:pPr>
        <w:pStyle w:val="Style2"/>
        <w:widowControl/>
        <w:spacing w:before="7" w:line="259" w:lineRule="exact"/>
        <w:ind w:right="29"/>
        <w:jc w:val="center"/>
        <w:rPr>
          <w:rStyle w:val="FontStyle11"/>
        </w:rPr>
      </w:pPr>
      <w:r>
        <w:rPr>
          <w:rStyle w:val="FontStyle11"/>
        </w:rPr>
        <w:lastRenderedPageBreak/>
        <w:t>ТРЕБОВАНИЯ К ОФОРМЛЕНИЮ СТАТЕЙ</w:t>
      </w:r>
    </w:p>
    <w:p w:rsidR="00535569" w:rsidRDefault="00535569" w:rsidP="00535569">
      <w:pPr>
        <w:pStyle w:val="Style1"/>
        <w:widowControl/>
        <w:spacing w:line="240" w:lineRule="exact"/>
        <w:ind w:firstLine="530"/>
        <w:rPr>
          <w:sz w:val="20"/>
          <w:szCs w:val="20"/>
        </w:rPr>
      </w:pPr>
    </w:p>
    <w:p w:rsidR="00535569" w:rsidRDefault="00535569" w:rsidP="00380B1E">
      <w:pPr>
        <w:pStyle w:val="Style1"/>
        <w:widowControl/>
        <w:spacing w:before="12" w:line="262" w:lineRule="exact"/>
        <w:ind w:firstLine="530"/>
        <w:jc w:val="both"/>
        <w:rPr>
          <w:rStyle w:val="FontStyle13"/>
        </w:rPr>
      </w:pPr>
      <w:r>
        <w:rPr>
          <w:rStyle w:val="FontStyle12"/>
        </w:rPr>
        <w:t>Статью необходимо набрать в текстовом редакторе</w:t>
      </w:r>
      <w:r w:rsidRPr="000A7DD3">
        <w:rPr>
          <w:rStyle w:val="FontStyle12"/>
        </w:rPr>
        <w:t xml:space="preserve"> </w:t>
      </w:r>
      <w:r>
        <w:rPr>
          <w:rStyle w:val="FontStyle12"/>
          <w:lang w:val="en-US"/>
        </w:rPr>
        <w:t>Word</w:t>
      </w:r>
      <w:r>
        <w:rPr>
          <w:rStyle w:val="FontStyle12"/>
        </w:rPr>
        <w:t xml:space="preserve"> (с расширением</w:t>
      </w:r>
      <w:r w:rsidRPr="000A7DD3">
        <w:rPr>
          <w:rStyle w:val="FontStyle12"/>
        </w:rPr>
        <w:t xml:space="preserve"> *.</w:t>
      </w:r>
      <w:r>
        <w:rPr>
          <w:rStyle w:val="FontStyle12"/>
          <w:lang w:val="en-US"/>
        </w:rPr>
        <w:t>doc</w:t>
      </w:r>
      <w:r w:rsidRPr="000A7DD3">
        <w:rPr>
          <w:rStyle w:val="FontStyle12"/>
        </w:rPr>
        <w:t xml:space="preserve">), </w:t>
      </w:r>
      <w:r>
        <w:rPr>
          <w:rStyle w:val="FontStyle12"/>
        </w:rPr>
        <w:t>шрифт</w:t>
      </w:r>
      <w:r w:rsidRPr="000A7DD3">
        <w:rPr>
          <w:rStyle w:val="FontStyle12"/>
        </w:rPr>
        <w:t>-</w:t>
      </w:r>
      <w:r>
        <w:rPr>
          <w:rStyle w:val="FontStyle12"/>
          <w:lang w:val="en-US"/>
        </w:rPr>
        <w:t>Times</w:t>
      </w:r>
      <w:r w:rsidRPr="000A7DD3">
        <w:rPr>
          <w:rStyle w:val="FontStyle12"/>
        </w:rPr>
        <w:t xml:space="preserve"> </w:t>
      </w:r>
      <w:r>
        <w:rPr>
          <w:rStyle w:val="FontStyle12"/>
          <w:lang w:val="en-US"/>
        </w:rPr>
        <w:t>New</w:t>
      </w:r>
      <w:r w:rsidRPr="000A7DD3">
        <w:rPr>
          <w:rStyle w:val="FontStyle12"/>
        </w:rPr>
        <w:t xml:space="preserve"> </w:t>
      </w:r>
      <w:r>
        <w:rPr>
          <w:rStyle w:val="FontStyle12"/>
          <w:lang w:val="en-US"/>
        </w:rPr>
        <w:t>Roman</w:t>
      </w:r>
      <w:r w:rsidRPr="000A7DD3">
        <w:rPr>
          <w:rStyle w:val="FontStyle12"/>
        </w:rPr>
        <w:t>,</w:t>
      </w:r>
      <w:r>
        <w:rPr>
          <w:rStyle w:val="FontStyle12"/>
        </w:rPr>
        <w:t xml:space="preserve"> 14 кегль, абзацный отступ</w:t>
      </w:r>
      <w:r w:rsidR="00BD03DD">
        <w:rPr>
          <w:rStyle w:val="FontStyle12"/>
        </w:rPr>
        <w:t xml:space="preserve"> </w:t>
      </w:r>
      <w:r>
        <w:rPr>
          <w:rStyle w:val="FontStyle12"/>
          <w:spacing w:val="50"/>
        </w:rPr>
        <w:t>-1</w:t>
      </w:r>
      <w:r w:rsidR="00BD03DD">
        <w:rPr>
          <w:rStyle w:val="FontStyle12"/>
          <w:spacing w:val="50"/>
        </w:rPr>
        <w:t>,25</w:t>
      </w:r>
      <w:r>
        <w:rPr>
          <w:rStyle w:val="FontStyle12"/>
        </w:rPr>
        <w:t xml:space="preserve"> см, межстрочный интервал-одинарный, все поля по 2 см </w:t>
      </w:r>
      <w:r>
        <w:rPr>
          <w:rStyle w:val="FontStyle13"/>
        </w:rPr>
        <w:t>(Образец оформления статьи приведён ниже).</w:t>
      </w:r>
    </w:p>
    <w:p w:rsidR="00535569" w:rsidRDefault="00535569" w:rsidP="001A39E1">
      <w:pPr>
        <w:pStyle w:val="Style1"/>
        <w:widowControl/>
        <w:spacing w:line="262" w:lineRule="exact"/>
        <w:ind w:firstLine="530"/>
        <w:jc w:val="both"/>
        <w:rPr>
          <w:rStyle w:val="FontStyle12"/>
        </w:rPr>
      </w:pPr>
      <w:r>
        <w:rPr>
          <w:rStyle w:val="FontStyle12"/>
        </w:rPr>
        <w:t xml:space="preserve">Структура текста. В верхнем левом углу листа проставляется УДК. Далее, по центру, печатается название статьи </w:t>
      </w:r>
      <w:r>
        <w:rPr>
          <w:rStyle w:val="FontStyle11"/>
        </w:rPr>
        <w:t xml:space="preserve">(ПРОПИСНЫМИ БУКВАМИ, </w:t>
      </w:r>
      <w:r>
        <w:rPr>
          <w:rStyle w:val="FontStyle12"/>
        </w:rPr>
        <w:t xml:space="preserve">шрифт - </w:t>
      </w:r>
      <w:r>
        <w:rPr>
          <w:rStyle w:val="FontStyle11"/>
        </w:rPr>
        <w:t xml:space="preserve">полужирный), </w:t>
      </w:r>
      <w:r>
        <w:rPr>
          <w:rStyle w:val="FontStyle12"/>
        </w:rPr>
        <w:t xml:space="preserve">ниже через строку - </w:t>
      </w:r>
      <w:r>
        <w:rPr>
          <w:rStyle w:val="FontStyle14"/>
        </w:rPr>
        <w:t xml:space="preserve">курсивом полужирным шрифтом </w:t>
      </w:r>
      <w:r>
        <w:rPr>
          <w:rStyle w:val="FontStyle12"/>
        </w:rPr>
        <w:t>инициалы, фамилия автора (</w:t>
      </w:r>
      <w:proofErr w:type="spellStart"/>
      <w:r>
        <w:rPr>
          <w:rStyle w:val="FontStyle12"/>
        </w:rPr>
        <w:t>ов</w:t>
      </w:r>
      <w:proofErr w:type="spellEnd"/>
      <w:r>
        <w:rPr>
          <w:rStyle w:val="FontStyle12"/>
        </w:rPr>
        <w:t xml:space="preserve">), строкой ниже - </w:t>
      </w:r>
      <w:r>
        <w:rPr>
          <w:rStyle w:val="FontStyle13"/>
        </w:rPr>
        <w:t xml:space="preserve">обычным курсивом </w:t>
      </w:r>
      <w:r>
        <w:rPr>
          <w:rStyle w:val="FontStyle12"/>
        </w:rPr>
        <w:t>полное название организации (через запятую необходимо указать город, если этого не следует из названия организации).</w:t>
      </w:r>
    </w:p>
    <w:p w:rsidR="00535569" w:rsidRDefault="00535569" w:rsidP="00380B1E">
      <w:pPr>
        <w:pStyle w:val="Style1"/>
        <w:widowControl/>
        <w:spacing w:line="262" w:lineRule="exact"/>
        <w:ind w:firstLine="530"/>
        <w:jc w:val="both"/>
        <w:rPr>
          <w:rStyle w:val="FontStyle12"/>
        </w:rPr>
      </w:pPr>
      <w:r>
        <w:rPr>
          <w:rStyle w:val="FontStyle12"/>
        </w:rPr>
        <w:t>Ниже через строку с абзацным отступом печатается текст аннотации (без слова Аннотация, объемом не более 250 знаков) и ниже - ключевые слова на русском языке (после слов «Ключевые слова:»). Количество ключевых слов (или словосочетаний) - не более шести.</w:t>
      </w:r>
    </w:p>
    <w:p w:rsidR="00535569" w:rsidRDefault="00535569" w:rsidP="00380B1E">
      <w:pPr>
        <w:pStyle w:val="Style1"/>
        <w:widowControl/>
        <w:spacing w:line="262" w:lineRule="exact"/>
        <w:ind w:firstLine="514"/>
        <w:jc w:val="both"/>
        <w:rPr>
          <w:rStyle w:val="FontStyle12"/>
        </w:rPr>
      </w:pPr>
      <w:r>
        <w:rPr>
          <w:rStyle w:val="FontStyle12"/>
        </w:rPr>
        <w:t xml:space="preserve">Через строку на </w:t>
      </w:r>
      <w:r>
        <w:rPr>
          <w:rStyle w:val="FontStyle12"/>
          <w:u w:val="single"/>
        </w:rPr>
        <w:t>английском языке</w:t>
      </w:r>
      <w:r>
        <w:rPr>
          <w:rStyle w:val="FontStyle12"/>
        </w:rPr>
        <w:t xml:space="preserve"> приводятся обычным шрифтом инициалы и фамилия автора (</w:t>
      </w:r>
      <w:proofErr w:type="spellStart"/>
      <w:r>
        <w:rPr>
          <w:rStyle w:val="FontStyle12"/>
        </w:rPr>
        <w:t>ов</w:t>
      </w:r>
      <w:proofErr w:type="spellEnd"/>
      <w:r>
        <w:rPr>
          <w:rStyle w:val="FontStyle12"/>
        </w:rPr>
        <w:t>), ниже - ПРОПИСНЫМИ БУКВАМИ обычным шрифтом название статьи, через строку - аннотация (без слова</w:t>
      </w:r>
      <w:r w:rsidRPr="000A7DD3">
        <w:rPr>
          <w:rStyle w:val="FontStyle12"/>
        </w:rPr>
        <w:t xml:space="preserve"> «</w:t>
      </w:r>
      <w:r>
        <w:rPr>
          <w:rStyle w:val="FontStyle12"/>
          <w:lang w:val="en-US"/>
        </w:rPr>
        <w:t>Abstract</w:t>
      </w:r>
      <w:r w:rsidRPr="000A7DD3">
        <w:rPr>
          <w:rStyle w:val="FontStyle12"/>
        </w:rPr>
        <w:t>»)</w:t>
      </w:r>
      <w:r>
        <w:rPr>
          <w:rStyle w:val="FontStyle12"/>
        </w:rPr>
        <w:t xml:space="preserve"> и ниже ключевые слова после слова</w:t>
      </w:r>
      <w:r w:rsidRPr="000A7DD3">
        <w:rPr>
          <w:rStyle w:val="FontStyle12"/>
        </w:rPr>
        <w:t xml:space="preserve"> «</w:t>
      </w:r>
      <w:r>
        <w:rPr>
          <w:rStyle w:val="FontStyle12"/>
          <w:lang w:val="en-US"/>
        </w:rPr>
        <w:t>Keywords</w:t>
      </w:r>
      <w:r w:rsidRPr="000A7DD3">
        <w:rPr>
          <w:rStyle w:val="FontStyle12"/>
        </w:rPr>
        <w:t xml:space="preserve">:». </w:t>
      </w:r>
      <w:r>
        <w:rPr>
          <w:rStyle w:val="FontStyle12"/>
        </w:rPr>
        <w:t>Еще через строку основной текст статьи.</w:t>
      </w:r>
    </w:p>
    <w:p w:rsidR="00535569" w:rsidRDefault="00535569" w:rsidP="00380B1E">
      <w:pPr>
        <w:pStyle w:val="Style1"/>
        <w:widowControl/>
        <w:spacing w:line="262" w:lineRule="exact"/>
        <w:ind w:firstLine="523"/>
        <w:jc w:val="both"/>
        <w:rPr>
          <w:rStyle w:val="FontStyle12"/>
        </w:rPr>
      </w:pPr>
      <w:r>
        <w:rPr>
          <w:rStyle w:val="FontStyle12"/>
        </w:rPr>
        <w:t>Библиографический список. В тексте должны содержаться ссылки на все источники информации. Ниже основного текста (или текстов примечаний) печатается по центру заглавие «Библиографический список» и через строку помещается пронумерованный перечень источников в порядке ссылок по тексту в соответствии с действующими требованиями к библиографическому описанию. В одном пункте перечня следует указывать только один источник информации. Ссылки на источники информации оформляются числами, заключенными в квадратные скобки (например, [1]). Библиографические описания оформляются в соответствии с ГОСТ Р 7.05-2008.</w:t>
      </w:r>
    </w:p>
    <w:p w:rsidR="00535569" w:rsidRDefault="00535569" w:rsidP="001A39E1">
      <w:pPr>
        <w:pStyle w:val="Style1"/>
        <w:widowControl/>
        <w:spacing w:line="262" w:lineRule="exact"/>
        <w:ind w:firstLine="523"/>
        <w:jc w:val="both"/>
        <w:rPr>
          <w:rStyle w:val="FontStyle12"/>
        </w:rPr>
      </w:pPr>
      <w:r>
        <w:rPr>
          <w:rStyle w:val="FontStyle12"/>
        </w:rPr>
        <w:t>Таблицы оформляются следующим образом. Размер шрифта - 1</w:t>
      </w:r>
      <w:r w:rsidR="00BD03DD">
        <w:rPr>
          <w:rStyle w:val="FontStyle12"/>
        </w:rPr>
        <w:t>2</w:t>
      </w:r>
      <w:r>
        <w:rPr>
          <w:rStyle w:val="FontStyle12"/>
        </w:rPr>
        <w:t xml:space="preserve">. </w:t>
      </w:r>
      <w:r>
        <w:rPr>
          <w:rStyle w:val="FontStyle13"/>
        </w:rPr>
        <w:t xml:space="preserve">Таблица 1 </w:t>
      </w:r>
      <w:r>
        <w:rPr>
          <w:rStyle w:val="FontStyle12"/>
        </w:rPr>
        <w:t>набирается курсивом и прибивается к правому краю страницы. Далее идет заголовок таблицы по центру страницы без абзацного отступа, затем таблица. Ссылка на таблицу в основном тексте оформляется в скобках: (табл. 1).</w:t>
      </w:r>
    </w:p>
    <w:p w:rsidR="00535569" w:rsidRDefault="00535569" w:rsidP="00380B1E">
      <w:pPr>
        <w:pStyle w:val="Style1"/>
        <w:widowControl/>
        <w:spacing w:line="262" w:lineRule="exact"/>
        <w:ind w:left="540"/>
        <w:jc w:val="both"/>
        <w:rPr>
          <w:rStyle w:val="FontStyle12"/>
        </w:rPr>
      </w:pPr>
      <w:r>
        <w:rPr>
          <w:rStyle w:val="FontStyle12"/>
        </w:rPr>
        <w:t>Формулы набирать в редакторе формул, кегль основных символов 14, индексов - 12.</w:t>
      </w:r>
    </w:p>
    <w:p w:rsidR="00535569" w:rsidRDefault="00535569" w:rsidP="00380B1E">
      <w:pPr>
        <w:pStyle w:val="Style1"/>
        <w:widowControl/>
        <w:spacing w:line="262" w:lineRule="exact"/>
        <w:jc w:val="both"/>
        <w:rPr>
          <w:rStyle w:val="FontStyle12"/>
        </w:rPr>
      </w:pPr>
      <w:r>
        <w:rPr>
          <w:rStyle w:val="FontStyle12"/>
        </w:rPr>
        <w:t xml:space="preserve">Рисунки следует представлять четко выполненными, надписи на них по возможности заменяют цифровыми или буквенными обозначениями с раскрытием в подрисуночной надписи. Позиции на рисунке располагаются по часовой стрелке. В тексте статьи обязательно должны быть ссылки на представленные рисунки. Нумерация рисунков производится в порядке ссылок по тексту. Нумерационный заголовок набирается с выравниванием по центру. Тематический заголовок в той же строке, сразу после нумерационного (например, </w:t>
      </w:r>
      <w:r>
        <w:rPr>
          <w:rStyle w:val="FontStyle13"/>
        </w:rPr>
        <w:t>Рис</w:t>
      </w:r>
      <w:r w:rsidR="00BD03DD">
        <w:rPr>
          <w:rStyle w:val="FontStyle13"/>
        </w:rPr>
        <w:t>унок</w:t>
      </w:r>
      <w:r>
        <w:rPr>
          <w:rStyle w:val="FontStyle13"/>
        </w:rPr>
        <w:t xml:space="preserve"> 1</w:t>
      </w:r>
      <w:r w:rsidR="00BD03DD">
        <w:rPr>
          <w:rStyle w:val="FontStyle13"/>
        </w:rPr>
        <w:t xml:space="preserve"> -</w:t>
      </w:r>
      <w:r>
        <w:rPr>
          <w:rStyle w:val="FontStyle13"/>
        </w:rPr>
        <w:t xml:space="preserve"> </w:t>
      </w:r>
      <w:r>
        <w:rPr>
          <w:rStyle w:val="FontStyle12"/>
        </w:rPr>
        <w:t>Зависимость...). Ссылка на рисунок в основном тексте оформляется в скобках: (рис. 1).</w:t>
      </w:r>
    </w:p>
    <w:p w:rsidR="001A39E1" w:rsidRDefault="001A39E1" w:rsidP="00BD03DD">
      <w:pPr>
        <w:pStyle w:val="Style1"/>
        <w:widowControl/>
        <w:ind w:firstLine="530"/>
        <w:jc w:val="both"/>
        <w:rPr>
          <w:rStyle w:val="FontStyle15"/>
        </w:rPr>
      </w:pPr>
      <w:r>
        <w:rPr>
          <w:rStyle w:val="FontStyle15"/>
        </w:rPr>
        <w:t>В конце статьи приводятся сведения об авторах: фамилия, имя, отчество (полностью), ученая степень, звание, должность, место работы, контактная информация: электронный адрес и телефон.</w:t>
      </w:r>
    </w:p>
    <w:p w:rsidR="001A39E1" w:rsidRDefault="001A39E1" w:rsidP="00BD03DD">
      <w:pPr>
        <w:pStyle w:val="Style1"/>
        <w:widowControl/>
        <w:spacing w:before="5" w:line="257" w:lineRule="exact"/>
        <w:ind w:right="10" w:firstLine="530"/>
        <w:jc w:val="both"/>
        <w:rPr>
          <w:rStyle w:val="FontStyle15"/>
        </w:rPr>
      </w:pPr>
      <w:r>
        <w:rPr>
          <w:rStyle w:val="FontStyle15"/>
        </w:rPr>
        <w:t>Текст печатается в авторской редакции. Материалы, оформленные с нарушением требований, а также без заявки, оргкомитетом не принимаются.</w:t>
      </w:r>
    </w:p>
    <w:p w:rsidR="001A39E1" w:rsidRDefault="001A39E1" w:rsidP="001A39E1">
      <w:pPr>
        <w:pStyle w:val="Style2"/>
        <w:widowControl/>
        <w:spacing w:line="240" w:lineRule="exact"/>
        <w:rPr>
          <w:sz w:val="20"/>
          <w:szCs w:val="20"/>
        </w:rPr>
      </w:pPr>
    </w:p>
    <w:p w:rsidR="001A39E1" w:rsidRDefault="001A39E1" w:rsidP="001A39E1">
      <w:pPr>
        <w:pStyle w:val="Style2"/>
        <w:widowControl/>
        <w:spacing w:before="29"/>
        <w:rPr>
          <w:rStyle w:val="FontStyle12"/>
        </w:rPr>
      </w:pPr>
      <w:r w:rsidRPr="00E77041">
        <w:rPr>
          <w:rStyle w:val="FontStyle12"/>
          <w:b/>
        </w:rPr>
        <w:t xml:space="preserve">По итогам работы конференции планируется издание электронного сборника статей. </w:t>
      </w:r>
    </w:p>
    <w:p w:rsidR="001A39E1" w:rsidRDefault="001A39E1" w:rsidP="00E77041">
      <w:pPr>
        <w:pStyle w:val="Style1"/>
        <w:widowControl/>
        <w:ind w:firstLine="528"/>
        <w:jc w:val="both"/>
        <w:rPr>
          <w:rStyle w:val="FontStyle15"/>
        </w:rPr>
      </w:pPr>
      <w:r>
        <w:rPr>
          <w:rStyle w:val="FontStyle15"/>
        </w:rPr>
        <w:t>Статьи должны быть тщательно выверены и включать такие разделы, как введение (актуальность, цель и задачи исследования), методика проведения исследования, результаты исследования и их анализ, выводы и рекомендации, список литературных и информационных источников. Рисунки, схемы, графики и другой иллюстративный материал вставляются в текст и должны быть в черно-белом исполнении. Все цитаты необходимо сопровождать ссылкой на источник.</w:t>
      </w:r>
    </w:p>
    <w:p w:rsidR="001A39E1" w:rsidRDefault="001A39E1" w:rsidP="00E77041">
      <w:pPr>
        <w:pStyle w:val="Style1"/>
        <w:widowControl/>
        <w:ind w:firstLine="526"/>
        <w:jc w:val="both"/>
        <w:rPr>
          <w:rStyle w:val="FontStyle15"/>
        </w:rPr>
      </w:pPr>
      <w:r>
        <w:rPr>
          <w:rStyle w:val="FontStyle15"/>
        </w:rPr>
        <w:t>Редакционная коллегия оставляет за собой право на включение работы в Сборник материалов конференции.</w:t>
      </w:r>
    </w:p>
    <w:p w:rsidR="001A39E1" w:rsidRDefault="001A39E1" w:rsidP="00E77041">
      <w:pPr>
        <w:pStyle w:val="Style1"/>
        <w:widowControl/>
        <w:spacing w:before="2"/>
        <w:ind w:firstLine="526"/>
        <w:jc w:val="both"/>
        <w:rPr>
          <w:rStyle w:val="FontStyle15"/>
        </w:rPr>
      </w:pPr>
      <w:r>
        <w:rPr>
          <w:rStyle w:val="FontStyle15"/>
        </w:rPr>
        <w:t xml:space="preserve">Статьи и заявки отправлять отдельными файлами; названия файлов начинать первой фамилией авторов статьи, например, «Иванов </w:t>
      </w:r>
      <w:proofErr w:type="spellStart"/>
      <w:r>
        <w:rPr>
          <w:rStyle w:val="FontStyle15"/>
        </w:rPr>
        <w:t>И.И._Статья</w:t>
      </w:r>
      <w:proofErr w:type="spellEnd"/>
      <w:r>
        <w:rPr>
          <w:rStyle w:val="FontStyle15"/>
        </w:rPr>
        <w:t xml:space="preserve">», «Иванов </w:t>
      </w:r>
      <w:proofErr w:type="spellStart"/>
      <w:r>
        <w:rPr>
          <w:rStyle w:val="FontStyle15"/>
        </w:rPr>
        <w:t>И.И._Заявка</w:t>
      </w:r>
      <w:proofErr w:type="spellEnd"/>
      <w:r>
        <w:rPr>
          <w:rStyle w:val="FontStyle15"/>
        </w:rPr>
        <w:t>».</w:t>
      </w:r>
    </w:p>
    <w:p w:rsidR="001A39E1" w:rsidRDefault="001A39E1" w:rsidP="001A39E1">
      <w:pPr>
        <w:pStyle w:val="Style3"/>
        <w:widowControl/>
        <w:spacing w:line="240" w:lineRule="exact"/>
        <w:ind w:right="43"/>
        <w:jc w:val="center"/>
        <w:rPr>
          <w:sz w:val="20"/>
          <w:szCs w:val="20"/>
        </w:rPr>
      </w:pPr>
    </w:p>
    <w:p w:rsidR="001A39E1" w:rsidRPr="00FD6274" w:rsidRDefault="001A39E1" w:rsidP="001A39E1">
      <w:pPr>
        <w:pStyle w:val="Style3"/>
        <w:widowControl/>
        <w:spacing w:before="58"/>
        <w:ind w:right="43"/>
        <w:jc w:val="center"/>
        <w:rPr>
          <w:rStyle w:val="FontStyle13"/>
          <w:b/>
          <w:sz w:val="23"/>
          <w:szCs w:val="23"/>
          <w:u w:val="single"/>
        </w:rPr>
      </w:pPr>
      <w:r w:rsidRPr="00FD6274">
        <w:rPr>
          <w:rStyle w:val="FontStyle13"/>
          <w:b/>
          <w:sz w:val="23"/>
          <w:szCs w:val="23"/>
          <w:u w:val="single"/>
        </w:rPr>
        <w:lastRenderedPageBreak/>
        <w:t>Пример оформления статьи</w:t>
      </w:r>
    </w:p>
    <w:p w:rsidR="0025627C" w:rsidRDefault="0025627C" w:rsidP="007A335E">
      <w:pPr>
        <w:pStyle w:val="Default"/>
        <w:ind w:firstLine="708"/>
        <w:jc w:val="center"/>
        <w:rPr>
          <w:b/>
          <w:sz w:val="23"/>
          <w:szCs w:val="23"/>
        </w:rPr>
      </w:pPr>
    </w:p>
    <w:p w:rsidR="00A138E6" w:rsidRPr="0075366C" w:rsidRDefault="00A138E6" w:rsidP="00A138E6">
      <w:pPr>
        <w:spacing w:after="0" w:line="240" w:lineRule="auto"/>
        <w:rPr>
          <w:rFonts w:ascii="Times New Roman" w:hAnsi="Times New Roman" w:cs="Times New Roman"/>
        </w:rPr>
      </w:pPr>
      <w:r w:rsidRPr="0075366C">
        <w:rPr>
          <w:rFonts w:ascii="Times New Roman" w:hAnsi="Times New Roman" w:cs="Times New Roman"/>
        </w:rPr>
        <w:t>УДК 389</w:t>
      </w:r>
    </w:p>
    <w:p w:rsidR="00A138E6" w:rsidRPr="0075366C" w:rsidRDefault="00A138E6" w:rsidP="00A138E6">
      <w:pPr>
        <w:spacing w:after="0" w:line="240" w:lineRule="auto"/>
        <w:contextualSpacing/>
        <w:jc w:val="center"/>
        <w:rPr>
          <w:rFonts w:ascii="Times New Roman" w:hAnsi="Times New Roman" w:cs="Times New Roman"/>
          <w:b/>
        </w:rPr>
      </w:pPr>
      <w:r w:rsidRPr="0075366C">
        <w:rPr>
          <w:rFonts w:ascii="Times New Roman" w:hAnsi="Times New Roman" w:cs="Times New Roman"/>
          <w:b/>
        </w:rPr>
        <w:t>КОНТРОЛЬ И ИЗМЕРЕНИЕ УГЛОВЫХ РАЗМЕРОВ</w:t>
      </w:r>
    </w:p>
    <w:p w:rsidR="00A138E6" w:rsidRPr="0075366C" w:rsidRDefault="00A138E6" w:rsidP="00A138E6">
      <w:pPr>
        <w:spacing w:after="0" w:line="240" w:lineRule="auto"/>
        <w:contextualSpacing/>
        <w:jc w:val="center"/>
        <w:rPr>
          <w:rFonts w:ascii="Times New Roman" w:hAnsi="Times New Roman" w:cs="Times New Roman"/>
          <w:b/>
        </w:rPr>
      </w:pPr>
      <w:r w:rsidRPr="0075366C">
        <w:rPr>
          <w:rFonts w:ascii="Times New Roman" w:hAnsi="Times New Roman" w:cs="Times New Roman"/>
          <w:b/>
        </w:rPr>
        <w:t>В РЕМОНТНОМ ПРОИЗВОДСТВЕ</w:t>
      </w:r>
    </w:p>
    <w:p w:rsidR="00A138E6" w:rsidRPr="0075366C" w:rsidRDefault="00A138E6" w:rsidP="00A138E6">
      <w:pPr>
        <w:spacing w:after="0" w:line="240" w:lineRule="auto"/>
        <w:contextualSpacing/>
        <w:rPr>
          <w:rFonts w:ascii="Times New Roman" w:hAnsi="Times New Roman" w:cs="Times New Roman"/>
          <w:b/>
        </w:rPr>
      </w:pPr>
    </w:p>
    <w:p w:rsidR="00A138E6" w:rsidRPr="0075366C" w:rsidRDefault="00A138E6" w:rsidP="00A138E6">
      <w:pPr>
        <w:spacing w:after="0" w:line="240" w:lineRule="auto"/>
        <w:contextualSpacing/>
        <w:jc w:val="center"/>
        <w:rPr>
          <w:rFonts w:ascii="Times New Roman" w:hAnsi="Times New Roman" w:cs="Times New Roman"/>
          <w:b/>
          <w:i/>
        </w:rPr>
      </w:pPr>
      <w:proofErr w:type="spellStart"/>
      <w:r w:rsidRPr="0075366C">
        <w:rPr>
          <w:rFonts w:ascii="Times New Roman" w:hAnsi="Times New Roman" w:cs="Times New Roman"/>
          <w:b/>
          <w:i/>
        </w:rPr>
        <w:t>Иванщиков</w:t>
      </w:r>
      <w:proofErr w:type="spellEnd"/>
      <w:r w:rsidRPr="0075366C">
        <w:rPr>
          <w:rFonts w:ascii="Times New Roman" w:hAnsi="Times New Roman" w:cs="Times New Roman"/>
          <w:b/>
          <w:i/>
        </w:rPr>
        <w:t xml:space="preserve"> Ю.В., Доброхотов Ю.Н., Андреев Р.В.</w:t>
      </w:r>
    </w:p>
    <w:p w:rsidR="00A138E6" w:rsidRPr="0075366C" w:rsidRDefault="00A138E6" w:rsidP="00A138E6">
      <w:pPr>
        <w:spacing w:after="0" w:line="240" w:lineRule="auto"/>
        <w:contextualSpacing/>
        <w:jc w:val="center"/>
        <w:rPr>
          <w:rFonts w:ascii="Times New Roman" w:hAnsi="Times New Roman" w:cs="Times New Roman"/>
          <w:i/>
        </w:rPr>
      </w:pPr>
      <w:r w:rsidRPr="0075366C">
        <w:rPr>
          <w:rFonts w:ascii="Times New Roman" w:hAnsi="Times New Roman" w:cs="Times New Roman"/>
          <w:i/>
        </w:rPr>
        <w:t>ФГБОУ ВО Чувашская ГСХА</w:t>
      </w:r>
      <w:r w:rsidR="006278E1">
        <w:rPr>
          <w:rFonts w:ascii="Times New Roman" w:hAnsi="Times New Roman" w:cs="Times New Roman"/>
          <w:i/>
        </w:rPr>
        <w:t>, г. Чебоксары</w:t>
      </w:r>
    </w:p>
    <w:p w:rsidR="00A138E6" w:rsidRPr="0075366C" w:rsidRDefault="00A138E6" w:rsidP="00A138E6">
      <w:pPr>
        <w:spacing w:after="0" w:line="240" w:lineRule="auto"/>
        <w:contextualSpacing/>
        <w:rPr>
          <w:rFonts w:ascii="Times New Roman" w:hAnsi="Times New Roman" w:cs="Times New Roman"/>
          <w:i/>
        </w:rPr>
      </w:pPr>
    </w:p>
    <w:p w:rsidR="00A138E6" w:rsidRPr="0075366C" w:rsidRDefault="00A138E6" w:rsidP="00A138E6">
      <w:pPr>
        <w:spacing w:after="0" w:line="240" w:lineRule="auto"/>
        <w:ind w:firstLine="709"/>
        <w:contextualSpacing/>
        <w:jc w:val="both"/>
        <w:rPr>
          <w:rFonts w:ascii="Times New Roman" w:hAnsi="Times New Roman" w:cs="Times New Roman"/>
          <w:iCs/>
        </w:rPr>
      </w:pPr>
      <w:r w:rsidRPr="0075366C">
        <w:rPr>
          <w:rFonts w:ascii="Times New Roman" w:hAnsi="Times New Roman" w:cs="Times New Roman"/>
          <w:iCs/>
        </w:rPr>
        <w:t>В статье приводится анализ методов и средств для измерения и контроля угловых размеров деталей и сборочных единиц в машиностроении и ремонтном производстве. Рассматриваются пути повышения точности результатов измерений и производительности контрольных операций. Предлагается конструкция устройства для контроля углов наружных конусов, которая в сравнении с аналогами обеспечивает более высокую точность результатов измерений при меньших временных затратах.</w:t>
      </w:r>
    </w:p>
    <w:p w:rsidR="00A138E6" w:rsidRPr="0075366C" w:rsidRDefault="00A138E6" w:rsidP="00A138E6">
      <w:pPr>
        <w:spacing w:after="0" w:line="240" w:lineRule="auto"/>
        <w:ind w:firstLine="709"/>
        <w:contextualSpacing/>
        <w:jc w:val="both"/>
        <w:rPr>
          <w:rFonts w:ascii="Times New Roman" w:hAnsi="Times New Roman" w:cs="Times New Roman"/>
          <w:iCs/>
        </w:rPr>
      </w:pPr>
      <w:r w:rsidRPr="0075366C">
        <w:rPr>
          <w:rFonts w:ascii="Times New Roman" w:hAnsi="Times New Roman" w:cs="Times New Roman"/>
          <w:iCs/>
        </w:rPr>
        <w:t>Ключевые слова: угловые размеры, наружный конус, точность результатов.</w:t>
      </w:r>
    </w:p>
    <w:p w:rsidR="00A138E6" w:rsidRPr="0075366C" w:rsidRDefault="00A138E6" w:rsidP="00A138E6">
      <w:pPr>
        <w:spacing w:after="0" w:line="240" w:lineRule="auto"/>
        <w:contextualSpacing/>
        <w:rPr>
          <w:rFonts w:ascii="Times New Roman" w:hAnsi="Times New Roman" w:cs="Times New Roman"/>
          <w:b/>
        </w:rPr>
      </w:pPr>
    </w:p>
    <w:p w:rsidR="00A138E6" w:rsidRPr="0075366C" w:rsidRDefault="00A138E6" w:rsidP="00A138E6">
      <w:pPr>
        <w:spacing w:after="0" w:line="240" w:lineRule="auto"/>
        <w:contextualSpacing/>
        <w:jc w:val="center"/>
        <w:rPr>
          <w:rFonts w:ascii="Times New Roman" w:hAnsi="Times New Roman" w:cs="Times New Roman"/>
          <w:b/>
          <w:lang w:val="en-US"/>
        </w:rPr>
      </w:pPr>
      <w:r w:rsidRPr="0075366C">
        <w:rPr>
          <w:rFonts w:ascii="Times New Roman" w:hAnsi="Times New Roman" w:cs="Times New Roman"/>
          <w:b/>
          <w:lang w:val="en-US"/>
        </w:rPr>
        <w:t>CONTROL AND MEASUREMENT OF ANGULAR DIMENSIONS</w:t>
      </w:r>
    </w:p>
    <w:p w:rsidR="00A138E6" w:rsidRPr="0075366C" w:rsidRDefault="00A138E6" w:rsidP="00A138E6">
      <w:pPr>
        <w:spacing w:after="0" w:line="240" w:lineRule="auto"/>
        <w:contextualSpacing/>
        <w:jc w:val="center"/>
        <w:rPr>
          <w:rFonts w:ascii="Times New Roman" w:hAnsi="Times New Roman" w:cs="Times New Roman"/>
          <w:b/>
          <w:lang w:val="en-US"/>
        </w:rPr>
      </w:pPr>
      <w:r w:rsidRPr="0075366C">
        <w:rPr>
          <w:rFonts w:ascii="Times New Roman" w:hAnsi="Times New Roman" w:cs="Times New Roman"/>
          <w:b/>
          <w:lang w:val="en-US"/>
        </w:rPr>
        <w:t>IN REPAIR</w:t>
      </w:r>
    </w:p>
    <w:p w:rsidR="00A138E6" w:rsidRPr="0075366C" w:rsidRDefault="00A138E6" w:rsidP="00A138E6">
      <w:pPr>
        <w:spacing w:after="0" w:line="240" w:lineRule="auto"/>
        <w:contextualSpacing/>
        <w:jc w:val="center"/>
        <w:rPr>
          <w:rFonts w:ascii="Times New Roman" w:hAnsi="Times New Roman" w:cs="Times New Roman"/>
          <w:b/>
          <w:lang w:val="en-US"/>
        </w:rPr>
      </w:pPr>
    </w:p>
    <w:p w:rsidR="00A138E6" w:rsidRPr="0075366C" w:rsidRDefault="00A138E6" w:rsidP="00A138E6">
      <w:pPr>
        <w:spacing w:after="0" w:line="240" w:lineRule="auto"/>
        <w:contextualSpacing/>
        <w:jc w:val="center"/>
        <w:rPr>
          <w:rFonts w:ascii="Times New Roman" w:hAnsi="Times New Roman" w:cs="Times New Roman"/>
          <w:b/>
          <w:lang w:val="en-US"/>
        </w:rPr>
      </w:pPr>
      <w:proofErr w:type="spellStart"/>
      <w:r w:rsidRPr="0075366C">
        <w:rPr>
          <w:rFonts w:ascii="Times New Roman" w:hAnsi="Times New Roman" w:cs="Times New Roman"/>
          <w:b/>
          <w:lang w:val="en-US"/>
        </w:rPr>
        <w:t>Ivanschikov</w:t>
      </w:r>
      <w:proofErr w:type="spellEnd"/>
      <w:r w:rsidRPr="0075366C">
        <w:rPr>
          <w:rFonts w:ascii="Times New Roman" w:hAnsi="Times New Roman" w:cs="Times New Roman"/>
          <w:b/>
          <w:lang w:val="en-US"/>
        </w:rPr>
        <w:t xml:space="preserve"> Y. V., </w:t>
      </w:r>
      <w:proofErr w:type="spellStart"/>
      <w:r w:rsidRPr="0075366C">
        <w:rPr>
          <w:rFonts w:ascii="Times New Roman" w:hAnsi="Times New Roman" w:cs="Times New Roman"/>
          <w:b/>
          <w:lang w:val="en-US"/>
        </w:rPr>
        <w:t>Dobrokhotov</w:t>
      </w:r>
      <w:proofErr w:type="spellEnd"/>
      <w:r w:rsidRPr="0075366C">
        <w:rPr>
          <w:rFonts w:ascii="Times New Roman" w:hAnsi="Times New Roman" w:cs="Times New Roman"/>
          <w:b/>
          <w:lang w:val="en-US"/>
        </w:rPr>
        <w:t>, Y. N., Andreev R. V.</w:t>
      </w:r>
    </w:p>
    <w:p w:rsidR="00A138E6" w:rsidRPr="0075366C" w:rsidRDefault="00A138E6" w:rsidP="00A138E6">
      <w:pPr>
        <w:spacing w:after="0" w:line="240" w:lineRule="auto"/>
        <w:contextualSpacing/>
        <w:jc w:val="center"/>
        <w:rPr>
          <w:rFonts w:ascii="Times New Roman" w:hAnsi="Times New Roman" w:cs="Times New Roman"/>
          <w:bCs/>
          <w:i/>
          <w:iCs/>
          <w:lang w:val="en-US"/>
        </w:rPr>
      </w:pPr>
      <w:r w:rsidRPr="0075366C">
        <w:rPr>
          <w:rFonts w:ascii="Times New Roman" w:hAnsi="Times New Roman" w:cs="Times New Roman"/>
          <w:bCs/>
          <w:i/>
          <w:iCs/>
          <w:lang w:val="en-US"/>
        </w:rPr>
        <w:t>Chuvash State Agricultural Academy</w:t>
      </w:r>
      <w:r w:rsidR="006278E1">
        <w:rPr>
          <w:rFonts w:ascii="Times New Roman" w:hAnsi="Times New Roman" w:cs="Times New Roman"/>
          <w:bCs/>
          <w:i/>
          <w:iCs/>
          <w:lang w:val="en-US"/>
        </w:rPr>
        <w:t>, Cheboksary</w:t>
      </w:r>
    </w:p>
    <w:p w:rsidR="00A138E6" w:rsidRPr="0075366C" w:rsidRDefault="00A138E6" w:rsidP="00A138E6">
      <w:pPr>
        <w:spacing w:after="0" w:line="240" w:lineRule="auto"/>
        <w:contextualSpacing/>
        <w:rPr>
          <w:rFonts w:ascii="Times New Roman" w:hAnsi="Times New Roman" w:cs="Times New Roman"/>
          <w:b/>
          <w:lang w:val="en-US"/>
        </w:rPr>
      </w:pPr>
    </w:p>
    <w:p w:rsidR="00A138E6" w:rsidRPr="0075366C" w:rsidRDefault="00A138E6" w:rsidP="00A138E6">
      <w:pPr>
        <w:spacing w:after="0" w:line="240" w:lineRule="auto"/>
        <w:ind w:firstLine="709"/>
        <w:contextualSpacing/>
        <w:jc w:val="both"/>
        <w:rPr>
          <w:rFonts w:ascii="Times New Roman" w:hAnsi="Times New Roman" w:cs="Times New Roman"/>
          <w:bCs/>
          <w:iCs/>
          <w:lang w:val="en-US"/>
        </w:rPr>
      </w:pPr>
      <w:r w:rsidRPr="0075366C">
        <w:rPr>
          <w:rFonts w:ascii="Times New Roman" w:hAnsi="Times New Roman" w:cs="Times New Roman"/>
          <w:bCs/>
          <w:iCs/>
          <w:lang w:val="en-US"/>
        </w:rPr>
        <w:t>In article the analysis of methods and tools to measure and control the angular dimensions of parts and Assembly units in machine building and repair industry. Discusses ways to improve the accuracy of measurement results and performance of control operations. It is proposed to design the device to control the angles of the outer cones which, in comparison with analogues provides a higher accuracy of measurement results in even less time.</w:t>
      </w:r>
    </w:p>
    <w:p w:rsidR="00A138E6" w:rsidRPr="0075366C" w:rsidRDefault="00A138E6" w:rsidP="00A138E6">
      <w:pPr>
        <w:spacing w:after="0" w:line="240" w:lineRule="auto"/>
        <w:ind w:firstLine="709"/>
        <w:contextualSpacing/>
        <w:jc w:val="both"/>
        <w:rPr>
          <w:rFonts w:ascii="Times New Roman" w:hAnsi="Times New Roman" w:cs="Times New Roman"/>
          <w:bCs/>
          <w:iCs/>
          <w:lang w:val="en-US"/>
        </w:rPr>
      </w:pPr>
      <w:r w:rsidRPr="0075366C">
        <w:rPr>
          <w:rFonts w:ascii="Times New Roman" w:hAnsi="Times New Roman" w:cs="Times New Roman"/>
          <w:bCs/>
          <w:iCs/>
          <w:lang w:val="en-US"/>
        </w:rPr>
        <w:t>Key words: angular size of the outer cone, the accuracy of the results.</w:t>
      </w:r>
    </w:p>
    <w:p w:rsidR="00A138E6" w:rsidRPr="0075366C" w:rsidRDefault="00A138E6" w:rsidP="00A138E6">
      <w:pPr>
        <w:spacing w:after="0" w:line="240" w:lineRule="auto"/>
        <w:contextualSpacing/>
        <w:rPr>
          <w:rFonts w:ascii="Times New Roman" w:hAnsi="Times New Roman" w:cs="Times New Roman"/>
          <w:b/>
          <w:lang w:val="en-US"/>
        </w:rPr>
      </w:pPr>
    </w:p>
    <w:p w:rsidR="00A138E6" w:rsidRPr="0075366C" w:rsidRDefault="00A138E6" w:rsidP="00A138E6">
      <w:pPr>
        <w:spacing w:after="0" w:line="240" w:lineRule="auto"/>
        <w:ind w:firstLine="709"/>
        <w:contextualSpacing/>
        <w:jc w:val="both"/>
        <w:rPr>
          <w:rFonts w:ascii="Times New Roman" w:hAnsi="Times New Roman" w:cs="Times New Roman"/>
        </w:rPr>
      </w:pPr>
      <w:r w:rsidRPr="0075366C">
        <w:rPr>
          <w:rFonts w:ascii="Times New Roman" w:hAnsi="Times New Roman" w:cs="Times New Roman"/>
        </w:rPr>
        <w:t xml:space="preserve">Измерительная техника является </w:t>
      </w:r>
      <w:proofErr w:type="spellStart"/>
      <w:r w:rsidRPr="0075366C">
        <w:rPr>
          <w:rFonts w:ascii="Times New Roman" w:hAnsi="Times New Roman" w:cs="Times New Roman"/>
        </w:rPr>
        <w:t>неотемлемой</w:t>
      </w:r>
      <w:proofErr w:type="spellEnd"/>
      <w:r w:rsidRPr="0075366C">
        <w:rPr>
          <w:rFonts w:ascii="Times New Roman" w:hAnsi="Times New Roman" w:cs="Times New Roman"/>
        </w:rPr>
        <w:t xml:space="preserve"> частью материального, в том числе и ремонтного производства. Без развернутой системы измерений, позволяющей контролировать технологические процессы, оценивать свойства и качество продукции, не может существовать ни одна область техники. Измерения служат основой научных знаний.</w:t>
      </w:r>
    </w:p>
    <w:p w:rsidR="00A138E6" w:rsidRDefault="00A138E6" w:rsidP="00A138E6">
      <w:pPr>
        <w:spacing w:after="0" w:line="240" w:lineRule="auto"/>
        <w:ind w:firstLine="709"/>
        <w:contextualSpacing/>
        <w:jc w:val="both"/>
        <w:rPr>
          <w:rFonts w:ascii="Times New Roman" w:hAnsi="Times New Roman" w:cs="Times New Roman"/>
        </w:rPr>
      </w:pPr>
    </w:p>
    <w:p w:rsidR="00E56838" w:rsidRPr="0075366C" w:rsidRDefault="00E56838" w:rsidP="00A138E6">
      <w:pPr>
        <w:spacing w:after="0" w:line="240" w:lineRule="auto"/>
        <w:ind w:firstLine="709"/>
        <w:contextualSpacing/>
        <w:jc w:val="both"/>
        <w:rPr>
          <w:rFonts w:ascii="Times New Roman" w:hAnsi="Times New Roman" w:cs="Times New Roman"/>
        </w:rPr>
      </w:pPr>
    </w:p>
    <w:p w:rsidR="00A138E6" w:rsidRPr="0075366C" w:rsidRDefault="00A138E6" w:rsidP="0075366C">
      <w:pPr>
        <w:spacing w:after="0" w:line="240" w:lineRule="auto"/>
        <w:ind w:firstLine="709"/>
        <w:contextualSpacing/>
        <w:jc w:val="center"/>
        <w:rPr>
          <w:rFonts w:ascii="Times New Roman" w:hAnsi="Times New Roman" w:cs="Times New Roman"/>
        </w:rPr>
      </w:pPr>
      <w:r w:rsidRPr="0075366C">
        <w:rPr>
          <w:rFonts w:ascii="Times New Roman" w:hAnsi="Times New Roman" w:cs="Times New Roman"/>
          <w:noProof/>
          <w:lang w:eastAsia="ru-RU"/>
        </w:rPr>
        <w:drawing>
          <wp:inline distT="0" distB="0" distL="0" distR="0">
            <wp:extent cx="2109459" cy="1383126"/>
            <wp:effectExtent l="19050" t="0" r="5091" b="0"/>
            <wp:docPr id="3" name="Рисунок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2117869" cy="1388640"/>
                    </a:xfrm>
                    <a:prstGeom prst="rect">
                      <a:avLst/>
                    </a:prstGeom>
                  </pic:spPr>
                </pic:pic>
              </a:graphicData>
            </a:graphic>
          </wp:inline>
        </w:drawing>
      </w:r>
    </w:p>
    <w:p w:rsidR="00A138E6" w:rsidRPr="0075366C" w:rsidRDefault="00A138E6" w:rsidP="00A138E6">
      <w:pPr>
        <w:spacing w:after="0" w:line="240" w:lineRule="auto"/>
        <w:ind w:firstLine="709"/>
        <w:contextualSpacing/>
        <w:jc w:val="both"/>
        <w:rPr>
          <w:rFonts w:ascii="Times New Roman" w:hAnsi="Times New Roman" w:cs="Times New Roman"/>
        </w:rPr>
      </w:pPr>
      <w:r w:rsidRPr="00E56838">
        <w:rPr>
          <w:rFonts w:ascii="Times New Roman" w:hAnsi="Times New Roman" w:cs="Times New Roman"/>
          <w:i/>
        </w:rPr>
        <w:t>Рисунок 1</w:t>
      </w:r>
      <w:r w:rsidRPr="0075366C">
        <w:rPr>
          <w:rFonts w:ascii="Times New Roman" w:hAnsi="Times New Roman" w:cs="Times New Roman"/>
        </w:rPr>
        <w:t xml:space="preserve"> - Угловые призматические меры: </w:t>
      </w:r>
      <w:r w:rsidRPr="0075366C">
        <w:rPr>
          <w:rFonts w:ascii="Times New Roman" w:hAnsi="Times New Roman" w:cs="Times New Roman"/>
          <w:i/>
        </w:rPr>
        <w:t xml:space="preserve">а </w:t>
      </w:r>
      <w:r w:rsidRPr="0075366C">
        <w:rPr>
          <w:rFonts w:ascii="Times New Roman" w:hAnsi="Times New Roman" w:cs="Times New Roman"/>
        </w:rPr>
        <w:t xml:space="preserve">– тип </w:t>
      </w:r>
      <w:r w:rsidRPr="0075366C">
        <w:rPr>
          <w:rFonts w:ascii="Times New Roman" w:hAnsi="Times New Roman" w:cs="Times New Roman"/>
          <w:lang w:val="en-US"/>
        </w:rPr>
        <w:t>I</w:t>
      </w:r>
      <w:r w:rsidRPr="0075366C">
        <w:rPr>
          <w:rFonts w:ascii="Times New Roman" w:hAnsi="Times New Roman" w:cs="Times New Roman"/>
        </w:rPr>
        <w:t xml:space="preserve">, </w:t>
      </w:r>
      <w:r w:rsidRPr="0075366C">
        <w:rPr>
          <w:rFonts w:ascii="Times New Roman" w:hAnsi="Times New Roman" w:cs="Times New Roman"/>
          <w:i/>
        </w:rPr>
        <w:t>б</w:t>
      </w:r>
      <w:r w:rsidRPr="0075366C">
        <w:rPr>
          <w:rFonts w:ascii="Times New Roman" w:hAnsi="Times New Roman" w:cs="Times New Roman"/>
        </w:rPr>
        <w:t xml:space="preserve"> – тип </w:t>
      </w:r>
      <w:r w:rsidRPr="0075366C">
        <w:rPr>
          <w:rFonts w:ascii="Times New Roman" w:hAnsi="Times New Roman" w:cs="Times New Roman"/>
          <w:lang w:val="en-US"/>
        </w:rPr>
        <w:t>II</w:t>
      </w:r>
      <w:r w:rsidRPr="0075366C">
        <w:rPr>
          <w:rFonts w:ascii="Times New Roman" w:hAnsi="Times New Roman" w:cs="Times New Roman"/>
        </w:rPr>
        <w:t xml:space="preserve">, </w:t>
      </w:r>
      <w:r w:rsidRPr="0075366C">
        <w:rPr>
          <w:rFonts w:ascii="Times New Roman" w:hAnsi="Times New Roman" w:cs="Times New Roman"/>
          <w:i/>
        </w:rPr>
        <w:t>в</w:t>
      </w:r>
      <w:r w:rsidRPr="0075366C">
        <w:rPr>
          <w:rFonts w:ascii="Times New Roman" w:hAnsi="Times New Roman" w:cs="Times New Roman"/>
        </w:rPr>
        <w:t xml:space="preserve"> – тип </w:t>
      </w:r>
      <w:r w:rsidRPr="0075366C">
        <w:rPr>
          <w:rFonts w:ascii="Times New Roman" w:hAnsi="Times New Roman" w:cs="Times New Roman"/>
          <w:lang w:val="en-US"/>
        </w:rPr>
        <w:t>III</w:t>
      </w:r>
      <w:r w:rsidRPr="0075366C">
        <w:rPr>
          <w:rFonts w:ascii="Times New Roman" w:hAnsi="Times New Roman" w:cs="Times New Roman"/>
        </w:rPr>
        <w:t xml:space="preserve">, </w:t>
      </w:r>
      <w:r w:rsidRPr="0075366C">
        <w:rPr>
          <w:rFonts w:ascii="Times New Roman" w:hAnsi="Times New Roman" w:cs="Times New Roman"/>
          <w:i/>
        </w:rPr>
        <w:t>г</w:t>
      </w:r>
      <w:r w:rsidRPr="0075366C">
        <w:rPr>
          <w:rFonts w:ascii="Times New Roman" w:hAnsi="Times New Roman" w:cs="Times New Roman"/>
        </w:rPr>
        <w:t xml:space="preserve"> – тип </w:t>
      </w:r>
      <w:r w:rsidRPr="0075366C">
        <w:rPr>
          <w:rFonts w:ascii="Times New Roman" w:hAnsi="Times New Roman" w:cs="Times New Roman"/>
          <w:lang w:val="en-US"/>
        </w:rPr>
        <w:t>IV</w:t>
      </w:r>
      <w:r w:rsidRPr="0075366C">
        <w:rPr>
          <w:rFonts w:ascii="Times New Roman" w:hAnsi="Times New Roman" w:cs="Times New Roman"/>
        </w:rPr>
        <w:t xml:space="preserve">, </w:t>
      </w:r>
      <w:r w:rsidRPr="0075366C">
        <w:rPr>
          <w:rFonts w:ascii="Times New Roman" w:hAnsi="Times New Roman" w:cs="Times New Roman"/>
          <w:i/>
        </w:rPr>
        <w:t>д</w:t>
      </w:r>
      <w:r w:rsidRPr="0075366C">
        <w:rPr>
          <w:rFonts w:ascii="Times New Roman" w:hAnsi="Times New Roman" w:cs="Times New Roman"/>
        </w:rPr>
        <w:t xml:space="preserve"> – тип </w:t>
      </w:r>
      <w:r w:rsidRPr="0075366C">
        <w:rPr>
          <w:rFonts w:ascii="Times New Roman" w:hAnsi="Times New Roman" w:cs="Times New Roman"/>
          <w:lang w:val="en-US"/>
        </w:rPr>
        <w:t>V</w:t>
      </w:r>
      <w:r w:rsidRPr="0075366C">
        <w:rPr>
          <w:rFonts w:ascii="Times New Roman" w:hAnsi="Times New Roman" w:cs="Times New Roman"/>
        </w:rPr>
        <w:t>.</w:t>
      </w:r>
    </w:p>
    <w:p w:rsidR="00A138E6" w:rsidRPr="0075366C" w:rsidRDefault="00A138E6" w:rsidP="00A138E6">
      <w:pPr>
        <w:spacing w:after="0" w:line="240" w:lineRule="auto"/>
        <w:ind w:firstLine="709"/>
        <w:contextualSpacing/>
        <w:jc w:val="both"/>
        <w:rPr>
          <w:rFonts w:ascii="Times New Roman" w:hAnsi="Times New Roman" w:cs="Times New Roman"/>
          <w:i/>
        </w:rPr>
      </w:pPr>
    </w:p>
    <w:p w:rsidR="00A138E6" w:rsidRPr="0075366C" w:rsidRDefault="00A138E6" w:rsidP="00A138E6">
      <w:pPr>
        <w:tabs>
          <w:tab w:val="left" w:pos="2817"/>
        </w:tabs>
        <w:spacing w:after="0" w:line="240" w:lineRule="auto"/>
        <w:contextualSpacing/>
        <w:jc w:val="center"/>
        <w:rPr>
          <w:rFonts w:ascii="Times New Roman" w:hAnsi="Times New Roman" w:cs="Times New Roman"/>
        </w:rPr>
      </w:pPr>
      <w:r w:rsidRPr="0075366C">
        <w:rPr>
          <w:rFonts w:ascii="Times New Roman" w:hAnsi="Times New Roman" w:cs="Times New Roman"/>
        </w:rPr>
        <w:t>Библиографический список</w:t>
      </w:r>
    </w:p>
    <w:p w:rsidR="00A138E6" w:rsidRDefault="00A138E6" w:rsidP="00A138E6">
      <w:pPr>
        <w:tabs>
          <w:tab w:val="left" w:pos="2817"/>
        </w:tabs>
        <w:spacing w:after="0" w:line="240" w:lineRule="auto"/>
        <w:contextualSpacing/>
        <w:jc w:val="both"/>
        <w:rPr>
          <w:rFonts w:ascii="Times New Roman" w:hAnsi="Times New Roman" w:cs="Times New Roman"/>
        </w:rPr>
      </w:pPr>
      <w:r w:rsidRPr="0075366C">
        <w:rPr>
          <w:rFonts w:ascii="Times New Roman" w:hAnsi="Times New Roman" w:cs="Times New Roman"/>
        </w:rPr>
        <w:t xml:space="preserve">1. </w:t>
      </w:r>
      <w:r w:rsidR="00E56838">
        <w:rPr>
          <w:rFonts w:ascii="Times New Roman" w:hAnsi="Times New Roman" w:cs="Times New Roman"/>
        </w:rPr>
        <w:t>Васильев, А.С. Основы метрологии и технические измерения/</w:t>
      </w:r>
      <w:proofErr w:type="spellStart"/>
      <w:proofErr w:type="gramStart"/>
      <w:r w:rsidR="00E56838">
        <w:rPr>
          <w:rFonts w:ascii="Times New Roman" w:hAnsi="Times New Roman" w:cs="Times New Roman"/>
        </w:rPr>
        <w:t>А.С.Васильев</w:t>
      </w:r>
      <w:proofErr w:type="spellEnd"/>
      <w:r w:rsidR="00E56838">
        <w:rPr>
          <w:rFonts w:ascii="Times New Roman" w:hAnsi="Times New Roman" w:cs="Times New Roman"/>
        </w:rPr>
        <w:t>.-</w:t>
      </w:r>
      <w:proofErr w:type="gramEnd"/>
      <w:r w:rsidR="00E56838">
        <w:rPr>
          <w:rFonts w:ascii="Times New Roman" w:hAnsi="Times New Roman" w:cs="Times New Roman"/>
        </w:rPr>
        <w:t>М.: Машиностроение, 1980. – 192 с.</w:t>
      </w:r>
    </w:p>
    <w:p w:rsidR="00E56838" w:rsidRPr="0075366C" w:rsidRDefault="00E56838" w:rsidP="00A138E6">
      <w:pPr>
        <w:tabs>
          <w:tab w:val="left" w:pos="2817"/>
        </w:tabs>
        <w:spacing w:after="0" w:line="240" w:lineRule="auto"/>
        <w:contextualSpacing/>
        <w:jc w:val="both"/>
        <w:rPr>
          <w:rFonts w:ascii="Times New Roman" w:hAnsi="Times New Roman" w:cs="Times New Roman"/>
        </w:rPr>
      </w:pPr>
      <w:r>
        <w:rPr>
          <w:rFonts w:ascii="Times New Roman" w:hAnsi="Times New Roman" w:cs="Times New Roman"/>
        </w:rPr>
        <w:t>2. ………….</w:t>
      </w:r>
    </w:p>
    <w:p w:rsidR="00E56838" w:rsidRPr="0075366C" w:rsidRDefault="00E56838" w:rsidP="00A138E6">
      <w:pPr>
        <w:pStyle w:val="Default"/>
        <w:ind w:firstLine="708"/>
        <w:jc w:val="center"/>
        <w:rPr>
          <w:b/>
          <w:sz w:val="22"/>
          <w:szCs w:val="22"/>
        </w:rPr>
      </w:pPr>
    </w:p>
    <w:p w:rsidR="0025627C" w:rsidRPr="0075366C" w:rsidRDefault="00A138E6" w:rsidP="007A335E">
      <w:pPr>
        <w:pStyle w:val="Default"/>
        <w:ind w:firstLine="708"/>
        <w:jc w:val="center"/>
        <w:rPr>
          <w:sz w:val="22"/>
          <w:szCs w:val="22"/>
        </w:rPr>
      </w:pPr>
      <w:r w:rsidRPr="0075366C">
        <w:rPr>
          <w:sz w:val="22"/>
          <w:szCs w:val="22"/>
        </w:rPr>
        <w:t>Сведения об авторах</w:t>
      </w:r>
    </w:p>
    <w:p w:rsidR="00A138E6" w:rsidRPr="0075366C" w:rsidRDefault="00A138E6" w:rsidP="0075366C">
      <w:pPr>
        <w:spacing w:after="100" w:afterAutospacing="1" w:line="240" w:lineRule="auto"/>
        <w:contextualSpacing/>
        <w:jc w:val="both"/>
        <w:rPr>
          <w:rFonts w:ascii="Times New Roman" w:hAnsi="Times New Roman" w:cs="Times New Roman"/>
        </w:rPr>
      </w:pPr>
      <w:proofErr w:type="spellStart"/>
      <w:r w:rsidRPr="0075366C">
        <w:rPr>
          <w:rFonts w:ascii="Times New Roman" w:hAnsi="Times New Roman" w:cs="Times New Roman"/>
        </w:rPr>
        <w:t>Иванщиков</w:t>
      </w:r>
      <w:proofErr w:type="spellEnd"/>
      <w:r w:rsidRPr="0075366C">
        <w:rPr>
          <w:rFonts w:ascii="Times New Roman" w:hAnsi="Times New Roman" w:cs="Times New Roman"/>
        </w:rPr>
        <w:t xml:space="preserve"> Ю.В., канд</w:t>
      </w:r>
      <w:r w:rsidR="00C62D44" w:rsidRPr="0075366C">
        <w:rPr>
          <w:rFonts w:ascii="Times New Roman" w:hAnsi="Times New Roman" w:cs="Times New Roman"/>
        </w:rPr>
        <w:t xml:space="preserve">идат </w:t>
      </w:r>
      <w:r w:rsidRPr="0075366C">
        <w:rPr>
          <w:rFonts w:ascii="Times New Roman" w:hAnsi="Times New Roman" w:cs="Times New Roman"/>
        </w:rPr>
        <w:t>техн</w:t>
      </w:r>
      <w:r w:rsidR="00C62D44" w:rsidRPr="0075366C">
        <w:rPr>
          <w:rFonts w:ascii="Times New Roman" w:hAnsi="Times New Roman" w:cs="Times New Roman"/>
        </w:rPr>
        <w:t xml:space="preserve">ических </w:t>
      </w:r>
      <w:r w:rsidRPr="0075366C">
        <w:rPr>
          <w:rFonts w:ascii="Times New Roman" w:hAnsi="Times New Roman" w:cs="Times New Roman"/>
        </w:rPr>
        <w:t>наук, доцент,</w:t>
      </w:r>
      <w:r w:rsidR="00C62D44" w:rsidRPr="0075366C">
        <w:rPr>
          <w:rFonts w:ascii="Times New Roman" w:hAnsi="Times New Roman" w:cs="Times New Roman"/>
        </w:rPr>
        <w:t xml:space="preserve"> заведующий кафедрой технического сервиса, </w:t>
      </w:r>
      <w:hyperlink r:id="rId7" w:history="1">
        <w:r w:rsidR="00C62D44" w:rsidRPr="0075366C">
          <w:rPr>
            <w:rStyle w:val="a7"/>
            <w:rFonts w:ascii="Times New Roman" w:hAnsi="Times New Roman" w:cs="Times New Roman"/>
            <w:color w:val="auto"/>
            <w:lang w:val="en-US"/>
          </w:rPr>
          <w:t>iuv</w:t>
        </w:r>
        <w:r w:rsidR="00C62D44" w:rsidRPr="0075366C">
          <w:rPr>
            <w:rStyle w:val="a7"/>
            <w:rFonts w:ascii="Times New Roman" w:hAnsi="Times New Roman" w:cs="Times New Roman"/>
            <w:color w:val="auto"/>
          </w:rPr>
          <w:t>53@</w:t>
        </w:r>
        <w:r w:rsidR="00C62D44" w:rsidRPr="0075366C">
          <w:rPr>
            <w:rStyle w:val="a7"/>
            <w:rFonts w:ascii="Times New Roman" w:hAnsi="Times New Roman" w:cs="Times New Roman"/>
            <w:color w:val="auto"/>
            <w:lang w:val="en-US"/>
          </w:rPr>
          <w:t>mail</w:t>
        </w:r>
        <w:r w:rsidR="00C62D44" w:rsidRPr="0075366C">
          <w:rPr>
            <w:rStyle w:val="a7"/>
            <w:rFonts w:ascii="Times New Roman" w:hAnsi="Times New Roman" w:cs="Times New Roman"/>
            <w:color w:val="auto"/>
          </w:rPr>
          <w:t>.</w:t>
        </w:r>
        <w:r w:rsidR="00C62D44" w:rsidRPr="0075366C">
          <w:rPr>
            <w:rStyle w:val="a7"/>
            <w:rFonts w:ascii="Times New Roman" w:hAnsi="Times New Roman" w:cs="Times New Roman"/>
            <w:color w:val="auto"/>
            <w:lang w:val="en-US"/>
          </w:rPr>
          <w:t>ru</w:t>
        </w:r>
      </w:hyperlink>
      <w:r w:rsidR="00C62D44" w:rsidRPr="0075366C">
        <w:rPr>
          <w:rFonts w:ascii="Times New Roman" w:hAnsi="Times New Roman" w:cs="Times New Roman"/>
          <w:u w:val="single"/>
        </w:rPr>
        <w:t xml:space="preserve">, </w:t>
      </w:r>
      <w:proofErr w:type="spellStart"/>
      <w:r w:rsidR="00C62D44" w:rsidRPr="0075366C">
        <w:rPr>
          <w:rFonts w:ascii="Times New Roman" w:hAnsi="Times New Roman" w:cs="Times New Roman"/>
        </w:rPr>
        <w:t>тел.</w:t>
      </w:r>
      <w:r w:rsidR="00E56838">
        <w:rPr>
          <w:rFonts w:ascii="Times New Roman" w:hAnsi="Times New Roman" w:cs="Times New Roman"/>
        </w:rPr>
        <w:t>ХХХХХХХХХХХ</w:t>
      </w:r>
      <w:proofErr w:type="spellEnd"/>
    </w:p>
    <w:p w:rsidR="00A31DA7" w:rsidRPr="00380B1E" w:rsidRDefault="00511A33" w:rsidP="00A31DA7">
      <w:pPr>
        <w:pStyle w:val="Default"/>
        <w:jc w:val="center"/>
        <w:rPr>
          <w:rFonts w:eastAsia="Times New Roman"/>
          <w:b/>
          <w:bCs/>
          <w:i/>
          <w:iCs/>
          <w:color w:val="000000" w:themeColor="text1"/>
          <w:sz w:val="32"/>
          <w:szCs w:val="32"/>
        </w:rPr>
      </w:pPr>
      <w:r w:rsidRPr="00380B1E">
        <w:rPr>
          <w:rFonts w:eastAsia="Times New Roman"/>
          <w:b/>
          <w:bCs/>
          <w:i/>
          <w:iCs/>
          <w:color w:val="000000" w:themeColor="text1"/>
          <w:sz w:val="32"/>
          <w:szCs w:val="32"/>
        </w:rPr>
        <w:lastRenderedPageBreak/>
        <w:t>Заявка на участие</w:t>
      </w:r>
    </w:p>
    <w:p w:rsidR="005F1355" w:rsidRDefault="00511A33" w:rsidP="00DF66FC">
      <w:pPr>
        <w:pStyle w:val="Default"/>
        <w:ind w:firstLine="708"/>
        <w:jc w:val="both"/>
        <w:rPr>
          <w:rFonts w:eastAsia="Times New Roman"/>
          <w:b/>
          <w:bCs/>
          <w:i/>
          <w:iCs/>
          <w:color w:val="000000" w:themeColor="text1"/>
          <w:sz w:val="28"/>
          <w:szCs w:val="28"/>
        </w:rPr>
      </w:pPr>
      <w:r w:rsidRPr="00380B1E">
        <w:rPr>
          <w:rFonts w:eastAsia="Times New Roman"/>
          <w:i/>
          <w:iCs/>
          <w:color w:val="000000" w:themeColor="text1"/>
          <w:sz w:val="28"/>
          <w:szCs w:val="28"/>
        </w:rPr>
        <w:t xml:space="preserve">во Всероссийской научно-практической конференции </w:t>
      </w:r>
      <w:r w:rsidRPr="00380B1E">
        <w:rPr>
          <w:rFonts w:eastAsia="Times New Roman"/>
          <w:b/>
          <w:bCs/>
          <w:i/>
          <w:iCs/>
          <w:color w:val="000000" w:themeColor="text1"/>
          <w:sz w:val="28"/>
          <w:szCs w:val="28"/>
        </w:rPr>
        <w:t>«Перспективы развития</w:t>
      </w:r>
      <w:r w:rsidR="00A31DA7" w:rsidRPr="00380B1E">
        <w:rPr>
          <w:rFonts w:eastAsia="Times New Roman"/>
          <w:b/>
          <w:bCs/>
          <w:i/>
          <w:iCs/>
          <w:color w:val="000000" w:themeColor="text1"/>
          <w:sz w:val="28"/>
          <w:szCs w:val="28"/>
        </w:rPr>
        <w:t xml:space="preserve"> </w:t>
      </w:r>
      <w:r w:rsidRPr="00380B1E">
        <w:rPr>
          <w:rFonts w:eastAsia="Times New Roman"/>
          <w:b/>
          <w:bCs/>
          <w:i/>
          <w:iCs/>
          <w:color w:val="000000" w:themeColor="text1"/>
          <w:sz w:val="28"/>
          <w:szCs w:val="28"/>
        </w:rPr>
        <w:t>технического сервиса в агропромышленном комплексе»</w:t>
      </w:r>
      <w:r w:rsidR="007A335E" w:rsidRPr="00380B1E">
        <w:rPr>
          <w:rFonts w:eastAsia="Times New Roman"/>
          <w:b/>
          <w:bCs/>
          <w:i/>
          <w:iCs/>
          <w:color w:val="000000" w:themeColor="text1"/>
          <w:sz w:val="28"/>
          <w:szCs w:val="28"/>
        </w:rPr>
        <w:t xml:space="preserve"> </w:t>
      </w:r>
    </w:p>
    <w:p w:rsidR="00511A33" w:rsidRPr="00380B1E" w:rsidRDefault="007A335E" w:rsidP="005F1355">
      <w:pPr>
        <w:pStyle w:val="Default"/>
        <w:ind w:firstLine="708"/>
        <w:jc w:val="center"/>
        <w:rPr>
          <w:color w:val="000000" w:themeColor="text1"/>
          <w:sz w:val="23"/>
          <w:szCs w:val="23"/>
        </w:rPr>
      </w:pPr>
      <w:r w:rsidRPr="00380B1E">
        <w:rPr>
          <w:rFonts w:eastAsia="Times New Roman"/>
          <w:b/>
          <w:bCs/>
          <w:i/>
          <w:iCs/>
          <w:color w:val="000000" w:themeColor="text1"/>
          <w:sz w:val="28"/>
          <w:szCs w:val="28"/>
        </w:rPr>
        <w:t>2</w:t>
      </w:r>
      <w:r w:rsidR="00380B1E" w:rsidRPr="00380B1E">
        <w:rPr>
          <w:rFonts w:eastAsia="Times New Roman"/>
          <w:b/>
          <w:bCs/>
          <w:i/>
          <w:iCs/>
          <w:color w:val="000000" w:themeColor="text1"/>
          <w:sz w:val="28"/>
          <w:szCs w:val="28"/>
        </w:rPr>
        <w:t>2</w:t>
      </w:r>
      <w:r w:rsidRPr="00380B1E">
        <w:rPr>
          <w:rFonts w:eastAsia="Times New Roman"/>
          <w:b/>
          <w:bCs/>
          <w:i/>
          <w:iCs/>
          <w:color w:val="000000" w:themeColor="text1"/>
          <w:sz w:val="28"/>
          <w:szCs w:val="28"/>
        </w:rPr>
        <w:t xml:space="preserve"> марта 2018 года</w:t>
      </w:r>
    </w:p>
    <w:p w:rsidR="00511A33" w:rsidRPr="00380B1E" w:rsidRDefault="00511A33" w:rsidP="00DF66FC">
      <w:pPr>
        <w:pStyle w:val="Default"/>
        <w:ind w:firstLine="708"/>
        <w:jc w:val="both"/>
        <w:rPr>
          <w:color w:val="000000" w:themeColor="text1"/>
          <w:sz w:val="23"/>
          <w:szCs w:val="23"/>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86"/>
        <w:gridCol w:w="4378"/>
      </w:tblGrid>
      <w:tr w:rsidR="00A31DA7" w:rsidRPr="00380B1E" w:rsidTr="00A31DA7">
        <w:tc>
          <w:tcPr>
            <w:tcW w:w="5086" w:type="dxa"/>
            <w:tcBorders>
              <w:top w:val="single" w:sz="4" w:space="0" w:color="auto"/>
              <w:left w:val="single" w:sz="4" w:space="0" w:color="auto"/>
              <w:bottom w:val="single" w:sz="4" w:space="0" w:color="auto"/>
              <w:right w:val="single" w:sz="4" w:space="0" w:color="auto"/>
            </w:tcBorders>
            <w:vAlign w:val="center"/>
            <w:hideMark/>
          </w:tcPr>
          <w:p w:rsidR="00A31DA7" w:rsidRPr="00895F28" w:rsidRDefault="00A31DA7" w:rsidP="00895F28">
            <w:pPr>
              <w:spacing w:after="0" w:line="240" w:lineRule="auto"/>
              <w:rPr>
                <w:rFonts w:ascii="Times New Roman" w:eastAsia="Times New Roman" w:hAnsi="Times New Roman" w:cs="Times New Roman"/>
                <w:color w:val="000000" w:themeColor="text1"/>
                <w:sz w:val="24"/>
                <w:szCs w:val="24"/>
                <w:lang w:eastAsia="ru-RU"/>
              </w:rPr>
            </w:pPr>
            <w:r w:rsidRPr="00895F28">
              <w:rPr>
                <w:rFonts w:ascii="Times New Roman" w:eastAsia="Times New Roman" w:hAnsi="Times New Roman" w:cs="Times New Roman"/>
                <w:b/>
                <w:bCs/>
                <w:color w:val="000000" w:themeColor="text1"/>
                <w:lang w:eastAsia="ru-RU"/>
              </w:rPr>
              <w:t>ФИО автор</w:t>
            </w:r>
            <w:r w:rsidR="00895F28" w:rsidRPr="00895F28">
              <w:rPr>
                <w:rFonts w:ascii="Times New Roman" w:eastAsia="Times New Roman" w:hAnsi="Times New Roman" w:cs="Times New Roman"/>
                <w:b/>
                <w:bCs/>
                <w:color w:val="000000" w:themeColor="text1"/>
                <w:lang w:eastAsia="ru-RU"/>
              </w:rPr>
              <w:t>а</w:t>
            </w:r>
          </w:p>
        </w:tc>
        <w:tc>
          <w:tcPr>
            <w:tcW w:w="4378" w:type="dxa"/>
            <w:tcBorders>
              <w:top w:val="single" w:sz="4" w:space="0" w:color="auto"/>
              <w:left w:val="single" w:sz="4" w:space="0" w:color="auto"/>
              <w:bottom w:val="single" w:sz="4" w:space="0" w:color="auto"/>
              <w:right w:val="single" w:sz="4" w:space="0" w:color="auto"/>
            </w:tcBorders>
            <w:vAlign w:val="center"/>
          </w:tcPr>
          <w:p w:rsidR="00A31DA7" w:rsidRPr="00380B1E" w:rsidRDefault="00A31DA7" w:rsidP="00A31DA7">
            <w:pPr>
              <w:spacing w:after="0" w:line="240" w:lineRule="auto"/>
              <w:rPr>
                <w:rFonts w:ascii="Times New Roman" w:eastAsia="Times New Roman" w:hAnsi="Times New Roman" w:cs="Times New Roman"/>
                <w:color w:val="000000" w:themeColor="text1"/>
                <w:sz w:val="24"/>
                <w:szCs w:val="24"/>
                <w:lang w:eastAsia="ru-RU"/>
              </w:rPr>
            </w:pPr>
          </w:p>
        </w:tc>
      </w:tr>
      <w:tr w:rsidR="00A31DA7" w:rsidRPr="00380B1E" w:rsidTr="00A31DA7">
        <w:tc>
          <w:tcPr>
            <w:tcW w:w="5086" w:type="dxa"/>
            <w:tcBorders>
              <w:top w:val="single" w:sz="4" w:space="0" w:color="auto"/>
              <w:left w:val="single" w:sz="4" w:space="0" w:color="auto"/>
              <w:bottom w:val="single" w:sz="4" w:space="0" w:color="auto"/>
              <w:right w:val="single" w:sz="4" w:space="0" w:color="auto"/>
            </w:tcBorders>
            <w:vAlign w:val="center"/>
            <w:hideMark/>
          </w:tcPr>
          <w:p w:rsidR="00A31DA7" w:rsidRPr="00895F28" w:rsidRDefault="00A31DA7" w:rsidP="00511A33">
            <w:pPr>
              <w:spacing w:after="0" w:line="240" w:lineRule="auto"/>
              <w:rPr>
                <w:rFonts w:ascii="Times New Roman" w:eastAsia="Times New Roman" w:hAnsi="Times New Roman" w:cs="Times New Roman"/>
                <w:color w:val="000000" w:themeColor="text1"/>
                <w:sz w:val="24"/>
                <w:szCs w:val="24"/>
                <w:lang w:eastAsia="ru-RU"/>
              </w:rPr>
            </w:pPr>
            <w:r w:rsidRPr="00895F28">
              <w:rPr>
                <w:rFonts w:ascii="Times New Roman" w:eastAsia="Times New Roman" w:hAnsi="Times New Roman" w:cs="Times New Roman"/>
                <w:b/>
                <w:bCs/>
                <w:color w:val="000000" w:themeColor="text1"/>
                <w:lang w:eastAsia="ru-RU"/>
              </w:rPr>
              <w:t>Название статьи</w:t>
            </w:r>
          </w:p>
        </w:tc>
        <w:tc>
          <w:tcPr>
            <w:tcW w:w="4378" w:type="dxa"/>
            <w:tcBorders>
              <w:top w:val="single" w:sz="4" w:space="0" w:color="auto"/>
              <w:left w:val="single" w:sz="4" w:space="0" w:color="auto"/>
              <w:bottom w:val="single" w:sz="4" w:space="0" w:color="auto"/>
              <w:right w:val="single" w:sz="4" w:space="0" w:color="auto"/>
            </w:tcBorders>
            <w:vAlign w:val="center"/>
          </w:tcPr>
          <w:p w:rsidR="00A31DA7" w:rsidRPr="00380B1E" w:rsidRDefault="00A31DA7" w:rsidP="00A31DA7">
            <w:pPr>
              <w:spacing w:after="0" w:line="240" w:lineRule="auto"/>
              <w:rPr>
                <w:rFonts w:ascii="Times New Roman" w:eastAsia="Times New Roman" w:hAnsi="Times New Roman" w:cs="Times New Roman"/>
                <w:color w:val="000000" w:themeColor="text1"/>
                <w:sz w:val="24"/>
                <w:szCs w:val="24"/>
                <w:lang w:eastAsia="ru-RU"/>
              </w:rPr>
            </w:pPr>
          </w:p>
        </w:tc>
      </w:tr>
      <w:tr w:rsidR="00A31DA7" w:rsidRPr="00380B1E" w:rsidTr="00A31DA7">
        <w:tc>
          <w:tcPr>
            <w:tcW w:w="5086" w:type="dxa"/>
            <w:tcBorders>
              <w:top w:val="single" w:sz="4" w:space="0" w:color="auto"/>
              <w:left w:val="single" w:sz="4" w:space="0" w:color="auto"/>
              <w:bottom w:val="single" w:sz="4" w:space="0" w:color="auto"/>
              <w:right w:val="single" w:sz="4" w:space="0" w:color="auto"/>
            </w:tcBorders>
            <w:vAlign w:val="center"/>
            <w:hideMark/>
          </w:tcPr>
          <w:p w:rsidR="00A31DA7" w:rsidRPr="00895F28" w:rsidRDefault="00A31DA7" w:rsidP="00895F28">
            <w:pPr>
              <w:spacing w:after="0" w:line="240" w:lineRule="auto"/>
              <w:rPr>
                <w:rFonts w:ascii="Times New Roman" w:eastAsia="Times New Roman" w:hAnsi="Times New Roman" w:cs="Times New Roman"/>
                <w:color w:val="000000" w:themeColor="text1"/>
                <w:sz w:val="24"/>
                <w:szCs w:val="24"/>
                <w:lang w:eastAsia="ru-RU"/>
              </w:rPr>
            </w:pPr>
            <w:r w:rsidRPr="00895F28">
              <w:rPr>
                <w:rFonts w:ascii="Times New Roman" w:eastAsia="Times New Roman" w:hAnsi="Times New Roman" w:cs="Times New Roman"/>
                <w:b/>
                <w:bCs/>
                <w:color w:val="000000" w:themeColor="text1"/>
                <w:lang w:eastAsia="ru-RU"/>
              </w:rPr>
              <w:t>Направление</w:t>
            </w:r>
            <w:r w:rsidR="00895F28" w:rsidRPr="00895F28">
              <w:rPr>
                <w:rFonts w:ascii="Times New Roman" w:eastAsia="Times New Roman" w:hAnsi="Times New Roman" w:cs="Times New Roman"/>
                <w:b/>
                <w:bCs/>
                <w:color w:val="000000" w:themeColor="text1"/>
                <w:lang w:eastAsia="ru-RU"/>
              </w:rPr>
              <w:t xml:space="preserve"> </w:t>
            </w:r>
          </w:p>
        </w:tc>
        <w:tc>
          <w:tcPr>
            <w:tcW w:w="4378" w:type="dxa"/>
            <w:tcBorders>
              <w:top w:val="single" w:sz="4" w:space="0" w:color="auto"/>
              <w:left w:val="single" w:sz="4" w:space="0" w:color="auto"/>
              <w:bottom w:val="single" w:sz="4" w:space="0" w:color="auto"/>
              <w:right w:val="single" w:sz="4" w:space="0" w:color="auto"/>
            </w:tcBorders>
            <w:vAlign w:val="center"/>
          </w:tcPr>
          <w:p w:rsidR="00A31DA7" w:rsidRPr="00380B1E" w:rsidRDefault="00A31DA7" w:rsidP="00A31DA7">
            <w:pPr>
              <w:spacing w:after="0" w:line="240" w:lineRule="auto"/>
              <w:rPr>
                <w:rFonts w:ascii="Times New Roman" w:eastAsia="Times New Roman" w:hAnsi="Times New Roman" w:cs="Times New Roman"/>
                <w:color w:val="000000" w:themeColor="text1"/>
                <w:sz w:val="24"/>
                <w:szCs w:val="24"/>
                <w:lang w:eastAsia="ru-RU"/>
              </w:rPr>
            </w:pPr>
          </w:p>
        </w:tc>
      </w:tr>
      <w:tr w:rsidR="00A31DA7" w:rsidRPr="00380B1E" w:rsidTr="00A31DA7">
        <w:tc>
          <w:tcPr>
            <w:tcW w:w="5086" w:type="dxa"/>
            <w:tcBorders>
              <w:top w:val="single" w:sz="4" w:space="0" w:color="auto"/>
              <w:left w:val="single" w:sz="4" w:space="0" w:color="auto"/>
              <w:bottom w:val="single" w:sz="4" w:space="0" w:color="auto"/>
              <w:right w:val="single" w:sz="4" w:space="0" w:color="auto"/>
            </w:tcBorders>
            <w:vAlign w:val="center"/>
            <w:hideMark/>
          </w:tcPr>
          <w:p w:rsidR="00A31DA7" w:rsidRPr="00895F28" w:rsidRDefault="00A31DA7" w:rsidP="00511A33">
            <w:pPr>
              <w:spacing w:after="0" w:line="240" w:lineRule="auto"/>
              <w:rPr>
                <w:rFonts w:ascii="Times New Roman" w:eastAsia="Times New Roman" w:hAnsi="Times New Roman" w:cs="Times New Roman"/>
                <w:color w:val="000000" w:themeColor="text1"/>
                <w:sz w:val="24"/>
                <w:szCs w:val="24"/>
                <w:lang w:eastAsia="ru-RU"/>
              </w:rPr>
            </w:pPr>
            <w:r w:rsidRPr="00895F28">
              <w:rPr>
                <w:rFonts w:ascii="Times New Roman" w:eastAsia="Times New Roman" w:hAnsi="Times New Roman" w:cs="Times New Roman"/>
                <w:b/>
                <w:bCs/>
                <w:color w:val="000000" w:themeColor="text1"/>
                <w:lang w:eastAsia="ru-RU"/>
              </w:rPr>
              <w:t>Полное наименование организации</w:t>
            </w:r>
          </w:p>
        </w:tc>
        <w:tc>
          <w:tcPr>
            <w:tcW w:w="4378" w:type="dxa"/>
            <w:tcBorders>
              <w:top w:val="single" w:sz="4" w:space="0" w:color="auto"/>
              <w:left w:val="single" w:sz="4" w:space="0" w:color="auto"/>
              <w:bottom w:val="single" w:sz="4" w:space="0" w:color="auto"/>
              <w:right w:val="single" w:sz="4" w:space="0" w:color="auto"/>
            </w:tcBorders>
            <w:vAlign w:val="center"/>
          </w:tcPr>
          <w:p w:rsidR="00A31DA7" w:rsidRPr="00380B1E" w:rsidRDefault="00A31DA7" w:rsidP="00A31DA7">
            <w:pPr>
              <w:spacing w:after="0" w:line="240" w:lineRule="auto"/>
              <w:rPr>
                <w:rFonts w:ascii="Times New Roman" w:eastAsia="Times New Roman" w:hAnsi="Times New Roman" w:cs="Times New Roman"/>
                <w:color w:val="000000" w:themeColor="text1"/>
                <w:sz w:val="24"/>
                <w:szCs w:val="24"/>
                <w:lang w:eastAsia="ru-RU"/>
              </w:rPr>
            </w:pPr>
          </w:p>
        </w:tc>
      </w:tr>
      <w:tr w:rsidR="00A31DA7" w:rsidRPr="00380B1E" w:rsidTr="00A31DA7">
        <w:tc>
          <w:tcPr>
            <w:tcW w:w="5086" w:type="dxa"/>
            <w:tcBorders>
              <w:top w:val="single" w:sz="4" w:space="0" w:color="auto"/>
              <w:left w:val="single" w:sz="4" w:space="0" w:color="auto"/>
              <w:bottom w:val="single" w:sz="4" w:space="0" w:color="auto"/>
              <w:right w:val="single" w:sz="4" w:space="0" w:color="auto"/>
            </w:tcBorders>
            <w:vAlign w:val="center"/>
            <w:hideMark/>
          </w:tcPr>
          <w:p w:rsidR="00A31DA7" w:rsidRPr="00895F28" w:rsidRDefault="00A31DA7" w:rsidP="00511A33">
            <w:pPr>
              <w:spacing w:after="0" w:line="240" w:lineRule="auto"/>
              <w:rPr>
                <w:rFonts w:ascii="Times New Roman" w:eastAsia="Times New Roman" w:hAnsi="Times New Roman" w:cs="Times New Roman"/>
                <w:color w:val="000000" w:themeColor="text1"/>
                <w:sz w:val="24"/>
                <w:szCs w:val="24"/>
                <w:lang w:eastAsia="ru-RU"/>
              </w:rPr>
            </w:pPr>
            <w:r w:rsidRPr="00895F28">
              <w:rPr>
                <w:rFonts w:ascii="Times New Roman" w:eastAsia="Times New Roman" w:hAnsi="Times New Roman" w:cs="Times New Roman"/>
                <w:b/>
                <w:bCs/>
                <w:color w:val="000000" w:themeColor="text1"/>
                <w:lang w:eastAsia="ru-RU"/>
              </w:rPr>
              <w:t>Должность</w:t>
            </w:r>
          </w:p>
        </w:tc>
        <w:tc>
          <w:tcPr>
            <w:tcW w:w="4378" w:type="dxa"/>
            <w:tcBorders>
              <w:top w:val="single" w:sz="4" w:space="0" w:color="auto"/>
              <w:left w:val="single" w:sz="4" w:space="0" w:color="auto"/>
              <w:bottom w:val="single" w:sz="4" w:space="0" w:color="auto"/>
              <w:right w:val="single" w:sz="4" w:space="0" w:color="auto"/>
            </w:tcBorders>
            <w:vAlign w:val="center"/>
          </w:tcPr>
          <w:p w:rsidR="00A31DA7" w:rsidRPr="00380B1E" w:rsidRDefault="00A31DA7" w:rsidP="00A31DA7">
            <w:pPr>
              <w:spacing w:after="0" w:line="240" w:lineRule="auto"/>
              <w:rPr>
                <w:rFonts w:ascii="Times New Roman" w:eastAsia="Times New Roman" w:hAnsi="Times New Roman" w:cs="Times New Roman"/>
                <w:color w:val="000000" w:themeColor="text1"/>
                <w:sz w:val="24"/>
                <w:szCs w:val="24"/>
                <w:lang w:eastAsia="ru-RU"/>
              </w:rPr>
            </w:pPr>
          </w:p>
        </w:tc>
      </w:tr>
      <w:tr w:rsidR="00A31DA7" w:rsidRPr="00380B1E" w:rsidTr="00A31DA7">
        <w:tc>
          <w:tcPr>
            <w:tcW w:w="5086" w:type="dxa"/>
            <w:tcBorders>
              <w:top w:val="single" w:sz="4" w:space="0" w:color="auto"/>
              <w:left w:val="single" w:sz="4" w:space="0" w:color="auto"/>
              <w:bottom w:val="single" w:sz="4" w:space="0" w:color="auto"/>
              <w:right w:val="single" w:sz="4" w:space="0" w:color="auto"/>
            </w:tcBorders>
            <w:vAlign w:val="center"/>
            <w:hideMark/>
          </w:tcPr>
          <w:p w:rsidR="00A31DA7" w:rsidRPr="00895F28" w:rsidRDefault="00A31DA7" w:rsidP="00511A33">
            <w:pPr>
              <w:spacing w:after="0" w:line="240" w:lineRule="auto"/>
              <w:rPr>
                <w:rFonts w:ascii="Times New Roman" w:eastAsia="Times New Roman" w:hAnsi="Times New Roman" w:cs="Times New Roman"/>
                <w:color w:val="000000" w:themeColor="text1"/>
                <w:sz w:val="24"/>
                <w:szCs w:val="24"/>
                <w:lang w:eastAsia="ru-RU"/>
              </w:rPr>
            </w:pPr>
            <w:r w:rsidRPr="00895F28">
              <w:rPr>
                <w:rFonts w:ascii="Times New Roman" w:eastAsia="Times New Roman" w:hAnsi="Times New Roman" w:cs="Times New Roman"/>
                <w:b/>
                <w:bCs/>
                <w:color w:val="000000" w:themeColor="text1"/>
                <w:lang w:eastAsia="ru-RU"/>
              </w:rPr>
              <w:t>Ученая степень и звание</w:t>
            </w:r>
          </w:p>
        </w:tc>
        <w:tc>
          <w:tcPr>
            <w:tcW w:w="4378" w:type="dxa"/>
            <w:tcBorders>
              <w:top w:val="single" w:sz="4" w:space="0" w:color="auto"/>
              <w:left w:val="single" w:sz="4" w:space="0" w:color="auto"/>
              <w:bottom w:val="single" w:sz="4" w:space="0" w:color="auto"/>
              <w:right w:val="single" w:sz="4" w:space="0" w:color="auto"/>
            </w:tcBorders>
            <w:vAlign w:val="center"/>
          </w:tcPr>
          <w:p w:rsidR="00A31DA7" w:rsidRPr="00380B1E" w:rsidRDefault="00A31DA7" w:rsidP="00A31DA7">
            <w:pPr>
              <w:spacing w:after="0" w:line="240" w:lineRule="auto"/>
              <w:rPr>
                <w:rFonts w:ascii="Times New Roman" w:eastAsia="Times New Roman" w:hAnsi="Times New Roman" w:cs="Times New Roman"/>
                <w:color w:val="000000" w:themeColor="text1"/>
                <w:sz w:val="24"/>
                <w:szCs w:val="24"/>
                <w:lang w:eastAsia="ru-RU"/>
              </w:rPr>
            </w:pPr>
          </w:p>
        </w:tc>
      </w:tr>
      <w:tr w:rsidR="00A31DA7" w:rsidRPr="00380B1E" w:rsidTr="00A31DA7">
        <w:tc>
          <w:tcPr>
            <w:tcW w:w="5086" w:type="dxa"/>
            <w:tcBorders>
              <w:top w:val="single" w:sz="4" w:space="0" w:color="auto"/>
              <w:left w:val="single" w:sz="4" w:space="0" w:color="auto"/>
              <w:bottom w:val="single" w:sz="4" w:space="0" w:color="auto"/>
              <w:right w:val="single" w:sz="4" w:space="0" w:color="auto"/>
            </w:tcBorders>
            <w:vAlign w:val="center"/>
            <w:hideMark/>
          </w:tcPr>
          <w:p w:rsidR="00A31DA7" w:rsidRPr="00895F28" w:rsidRDefault="00A31DA7" w:rsidP="00511A33">
            <w:pPr>
              <w:spacing w:after="0" w:line="240" w:lineRule="auto"/>
              <w:rPr>
                <w:rFonts w:ascii="Times New Roman" w:eastAsia="Times New Roman" w:hAnsi="Times New Roman" w:cs="Times New Roman"/>
                <w:color w:val="000000" w:themeColor="text1"/>
                <w:sz w:val="24"/>
                <w:szCs w:val="24"/>
                <w:lang w:eastAsia="ru-RU"/>
              </w:rPr>
            </w:pPr>
            <w:r w:rsidRPr="00895F28">
              <w:rPr>
                <w:rFonts w:ascii="Times New Roman" w:eastAsia="Times New Roman" w:hAnsi="Times New Roman" w:cs="Times New Roman"/>
                <w:b/>
                <w:bCs/>
                <w:color w:val="000000" w:themeColor="text1"/>
                <w:lang w:eastAsia="ru-RU"/>
              </w:rPr>
              <w:t>Контактный телефон</w:t>
            </w:r>
          </w:p>
        </w:tc>
        <w:tc>
          <w:tcPr>
            <w:tcW w:w="4378" w:type="dxa"/>
            <w:tcBorders>
              <w:top w:val="single" w:sz="4" w:space="0" w:color="auto"/>
              <w:left w:val="single" w:sz="4" w:space="0" w:color="auto"/>
              <w:bottom w:val="single" w:sz="4" w:space="0" w:color="auto"/>
              <w:right w:val="single" w:sz="4" w:space="0" w:color="auto"/>
            </w:tcBorders>
            <w:vAlign w:val="center"/>
          </w:tcPr>
          <w:p w:rsidR="00A31DA7" w:rsidRPr="00380B1E" w:rsidRDefault="00A31DA7" w:rsidP="00A31DA7">
            <w:pPr>
              <w:spacing w:after="0" w:line="240" w:lineRule="auto"/>
              <w:rPr>
                <w:rFonts w:ascii="Times New Roman" w:eastAsia="Times New Roman" w:hAnsi="Times New Roman" w:cs="Times New Roman"/>
                <w:color w:val="000000" w:themeColor="text1"/>
                <w:sz w:val="24"/>
                <w:szCs w:val="24"/>
                <w:lang w:eastAsia="ru-RU"/>
              </w:rPr>
            </w:pPr>
          </w:p>
        </w:tc>
      </w:tr>
      <w:tr w:rsidR="00A31DA7" w:rsidRPr="00380B1E" w:rsidTr="00A31DA7">
        <w:tc>
          <w:tcPr>
            <w:tcW w:w="5086" w:type="dxa"/>
            <w:tcBorders>
              <w:top w:val="single" w:sz="4" w:space="0" w:color="auto"/>
              <w:left w:val="single" w:sz="4" w:space="0" w:color="auto"/>
              <w:bottom w:val="single" w:sz="4" w:space="0" w:color="auto"/>
              <w:right w:val="single" w:sz="4" w:space="0" w:color="auto"/>
            </w:tcBorders>
            <w:vAlign w:val="center"/>
            <w:hideMark/>
          </w:tcPr>
          <w:p w:rsidR="00A31DA7" w:rsidRPr="00895F28" w:rsidRDefault="00A31DA7" w:rsidP="00511A33">
            <w:pPr>
              <w:spacing w:after="0" w:line="240" w:lineRule="auto"/>
              <w:rPr>
                <w:rFonts w:ascii="Times New Roman" w:eastAsia="Times New Roman" w:hAnsi="Times New Roman" w:cs="Times New Roman"/>
                <w:color w:val="000000" w:themeColor="text1"/>
                <w:sz w:val="24"/>
                <w:szCs w:val="24"/>
                <w:lang w:eastAsia="ru-RU"/>
              </w:rPr>
            </w:pPr>
            <w:r w:rsidRPr="00895F28">
              <w:rPr>
                <w:rFonts w:ascii="Times New Roman" w:eastAsia="Times New Roman" w:hAnsi="Times New Roman" w:cs="Times New Roman"/>
                <w:b/>
                <w:bCs/>
                <w:color w:val="000000" w:themeColor="text1"/>
                <w:lang w:eastAsia="ru-RU"/>
              </w:rPr>
              <w:t>e-</w:t>
            </w:r>
            <w:proofErr w:type="spellStart"/>
            <w:r w:rsidRPr="00895F28">
              <w:rPr>
                <w:rFonts w:ascii="Times New Roman" w:eastAsia="Times New Roman" w:hAnsi="Times New Roman" w:cs="Times New Roman"/>
                <w:b/>
                <w:bCs/>
                <w:color w:val="000000" w:themeColor="text1"/>
                <w:lang w:eastAsia="ru-RU"/>
              </w:rPr>
              <w:t>mail</w:t>
            </w:r>
            <w:proofErr w:type="spellEnd"/>
          </w:p>
        </w:tc>
        <w:tc>
          <w:tcPr>
            <w:tcW w:w="4378" w:type="dxa"/>
            <w:tcBorders>
              <w:top w:val="single" w:sz="4" w:space="0" w:color="auto"/>
              <w:left w:val="single" w:sz="4" w:space="0" w:color="auto"/>
              <w:bottom w:val="single" w:sz="4" w:space="0" w:color="auto"/>
              <w:right w:val="single" w:sz="4" w:space="0" w:color="auto"/>
            </w:tcBorders>
            <w:vAlign w:val="center"/>
          </w:tcPr>
          <w:p w:rsidR="00A31DA7" w:rsidRPr="00380B1E" w:rsidRDefault="00A31DA7" w:rsidP="00A31DA7">
            <w:pPr>
              <w:spacing w:after="0" w:line="240" w:lineRule="auto"/>
              <w:rPr>
                <w:rFonts w:ascii="Times New Roman" w:eastAsia="Times New Roman" w:hAnsi="Times New Roman" w:cs="Times New Roman"/>
                <w:color w:val="000000" w:themeColor="text1"/>
                <w:sz w:val="24"/>
                <w:szCs w:val="24"/>
                <w:lang w:eastAsia="ru-RU"/>
              </w:rPr>
            </w:pPr>
          </w:p>
        </w:tc>
      </w:tr>
      <w:tr w:rsidR="00A31DA7" w:rsidRPr="00380B1E" w:rsidTr="00A31DA7">
        <w:tc>
          <w:tcPr>
            <w:tcW w:w="5086" w:type="dxa"/>
            <w:tcBorders>
              <w:top w:val="single" w:sz="4" w:space="0" w:color="auto"/>
              <w:left w:val="single" w:sz="4" w:space="0" w:color="auto"/>
              <w:bottom w:val="single" w:sz="4" w:space="0" w:color="auto"/>
              <w:right w:val="single" w:sz="4" w:space="0" w:color="auto"/>
            </w:tcBorders>
            <w:vAlign w:val="center"/>
            <w:hideMark/>
          </w:tcPr>
          <w:p w:rsidR="00A31DA7" w:rsidRPr="00895F28" w:rsidRDefault="00A31DA7" w:rsidP="00511A33">
            <w:pPr>
              <w:spacing w:after="0" w:line="240" w:lineRule="auto"/>
              <w:rPr>
                <w:rFonts w:ascii="Times New Roman" w:eastAsia="Times New Roman" w:hAnsi="Times New Roman" w:cs="Times New Roman"/>
                <w:color w:val="000000" w:themeColor="text1"/>
                <w:sz w:val="24"/>
                <w:szCs w:val="24"/>
                <w:lang w:eastAsia="ru-RU"/>
              </w:rPr>
            </w:pPr>
            <w:r w:rsidRPr="00895F28">
              <w:rPr>
                <w:rFonts w:ascii="Times New Roman" w:eastAsia="Times New Roman" w:hAnsi="Times New Roman" w:cs="Times New Roman"/>
                <w:b/>
                <w:bCs/>
                <w:color w:val="000000" w:themeColor="text1"/>
                <w:lang w:eastAsia="ru-RU"/>
              </w:rPr>
              <w:t>Форма участия (очная, заочная)</w:t>
            </w:r>
          </w:p>
        </w:tc>
        <w:tc>
          <w:tcPr>
            <w:tcW w:w="4378" w:type="dxa"/>
            <w:tcBorders>
              <w:top w:val="single" w:sz="4" w:space="0" w:color="auto"/>
              <w:left w:val="single" w:sz="4" w:space="0" w:color="auto"/>
              <w:bottom w:val="single" w:sz="4" w:space="0" w:color="auto"/>
              <w:right w:val="single" w:sz="4" w:space="0" w:color="auto"/>
            </w:tcBorders>
            <w:vAlign w:val="center"/>
          </w:tcPr>
          <w:p w:rsidR="00A31DA7" w:rsidRPr="00380B1E" w:rsidRDefault="00A31DA7" w:rsidP="00A31DA7">
            <w:pPr>
              <w:spacing w:after="0" w:line="240" w:lineRule="auto"/>
              <w:rPr>
                <w:rFonts w:ascii="Times New Roman" w:eastAsia="Times New Roman" w:hAnsi="Times New Roman" w:cs="Times New Roman"/>
                <w:color w:val="000000" w:themeColor="text1"/>
                <w:sz w:val="24"/>
                <w:szCs w:val="24"/>
                <w:lang w:eastAsia="ru-RU"/>
              </w:rPr>
            </w:pPr>
          </w:p>
        </w:tc>
      </w:tr>
      <w:tr w:rsidR="00A31DA7" w:rsidRPr="00380B1E" w:rsidTr="00A31DA7">
        <w:tc>
          <w:tcPr>
            <w:tcW w:w="5086" w:type="dxa"/>
            <w:tcBorders>
              <w:top w:val="single" w:sz="4" w:space="0" w:color="auto"/>
              <w:left w:val="single" w:sz="4" w:space="0" w:color="auto"/>
              <w:bottom w:val="single" w:sz="4" w:space="0" w:color="auto"/>
              <w:right w:val="single" w:sz="4" w:space="0" w:color="auto"/>
            </w:tcBorders>
            <w:hideMark/>
          </w:tcPr>
          <w:p w:rsidR="00A31DA7" w:rsidRPr="00895F28" w:rsidRDefault="00895F28" w:rsidP="00895F28">
            <w:pPr>
              <w:spacing w:after="0" w:line="240" w:lineRule="auto"/>
              <w:rPr>
                <w:rFonts w:ascii="Times New Roman" w:eastAsia="Times New Roman" w:hAnsi="Times New Roman" w:cs="Times New Roman"/>
                <w:color w:val="000000" w:themeColor="text1"/>
                <w:sz w:val="24"/>
                <w:szCs w:val="24"/>
                <w:lang w:eastAsia="ru-RU"/>
              </w:rPr>
            </w:pPr>
            <w:r w:rsidRPr="00895F28">
              <w:rPr>
                <w:rFonts w:ascii="Times New Roman" w:eastAsia="Times New Roman" w:hAnsi="Times New Roman" w:cs="Times New Roman"/>
                <w:b/>
                <w:bCs/>
                <w:color w:val="000000" w:themeColor="text1"/>
                <w:lang w:eastAsia="ru-RU"/>
              </w:rPr>
              <w:t>Необходимость обеспечения местами в</w:t>
            </w:r>
            <w:r>
              <w:rPr>
                <w:rFonts w:ascii="Times New Roman" w:eastAsia="Times New Roman" w:hAnsi="Times New Roman" w:cs="Times New Roman"/>
                <w:b/>
                <w:bCs/>
                <w:color w:val="000000" w:themeColor="text1"/>
                <w:lang w:eastAsia="ru-RU"/>
              </w:rPr>
              <w:t xml:space="preserve"> </w:t>
            </w:r>
            <w:r w:rsidRPr="00895F28">
              <w:rPr>
                <w:rFonts w:ascii="Times New Roman" w:eastAsia="Times New Roman" w:hAnsi="Times New Roman" w:cs="Times New Roman"/>
                <w:b/>
                <w:bCs/>
                <w:color w:val="000000" w:themeColor="text1"/>
                <w:lang w:eastAsia="ru-RU"/>
              </w:rPr>
              <w:t>гостинице (кол-во мест и срок</w:t>
            </w:r>
            <w:r>
              <w:rPr>
                <w:rFonts w:ascii="Times New Roman" w:eastAsia="Times New Roman" w:hAnsi="Times New Roman" w:cs="Times New Roman"/>
                <w:b/>
                <w:bCs/>
                <w:color w:val="000000" w:themeColor="text1"/>
                <w:lang w:eastAsia="ru-RU"/>
              </w:rPr>
              <w:t>)</w:t>
            </w:r>
          </w:p>
        </w:tc>
        <w:tc>
          <w:tcPr>
            <w:tcW w:w="4378" w:type="dxa"/>
            <w:tcBorders>
              <w:top w:val="single" w:sz="4" w:space="0" w:color="auto"/>
              <w:left w:val="single" w:sz="4" w:space="0" w:color="auto"/>
              <w:bottom w:val="single" w:sz="4" w:space="0" w:color="auto"/>
              <w:right w:val="single" w:sz="4" w:space="0" w:color="auto"/>
            </w:tcBorders>
            <w:vAlign w:val="center"/>
          </w:tcPr>
          <w:p w:rsidR="00A31DA7" w:rsidRPr="00380B1E" w:rsidRDefault="00A31DA7" w:rsidP="00A31DA7">
            <w:pPr>
              <w:spacing w:after="0" w:line="240" w:lineRule="auto"/>
              <w:rPr>
                <w:rFonts w:ascii="Times New Roman" w:eastAsia="Times New Roman" w:hAnsi="Times New Roman" w:cs="Times New Roman"/>
                <w:color w:val="000000" w:themeColor="text1"/>
                <w:sz w:val="24"/>
                <w:szCs w:val="24"/>
                <w:lang w:eastAsia="ru-RU"/>
              </w:rPr>
            </w:pPr>
          </w:p>
        </w:tc>
      </w:tr>
    </w:tbl>
    <w:p w:rsidR="00511A33" w:rsidRPr="00895F28" w:rsidRDefault="00511A33" w:rsidP="00FD6274">
      <w:pPr>
        <w:pStyle w:val="Default"/>
        <w:ind w:left="426" w:firstLine="282"/>
        <w:jc w:val="both"/>
        <w:rPr>
          <w:rStyle w:val="fontstyle01"/>
          <w:color w:val="auto"/>
        </w:rPr>
      </w:pPr>
      <w:r w:rsidRPr="00535569">
        <w:rPr>
          <w:rFonts w:eastAsia="Times New Roman"/>
          <w:color w:val="FF0000"/>
        </w:rPr>
        <w:br/>
      </w:r>
      <w:r w:rsidRPr="00895F28">
        <w:rPr>
          <w:rFonts w:eastAsia="Times New Roman"/>
          <w:b/>
          <w:bCs/>
          <w:color w:val="auto"/>
        </w:rPr>
        <w:t>Я намереваюсь (нужное подчеркнуть)</w:t>
      </w:r>
    </w:p>
    <w:p w:rsidR="00511A33" w:rsidRPr="00895F28" w:rsidRDefault="00511A33" w:rsidP="00DF66FC">
      <w:pPr>
        <w:pStyle w:val="Default"/>
        <w:ind w:firstLine="708"/>
        <w:jc w:val="both"/>
        <w:rPr>
          <w:rStyle w:val="fontstyle01"/>
          <w:color w:val="auto"/>
        </w:rPr>
      </w:pPr>
    </w:p>
    <w:p w:rsidR="00A31DA7" w:rsidRPr="00895F28" w:rsidRDefault="00F81923" w:rsidP="00DF66FC">
      <w:pPr>
        <w:pStyle w:val="Default"/>
        <w:ind w:firstLine="708"/>
        <w:jc w:val="both"/>
        <w:rPr>
          <w:rStyle w:val="fontstyle01"/>
          <w:color w:val="auto"/>
        </w:rPr>
      </w:pPr>
      <w:r w:rsidRPr="00895F28">
        <w:rPr>
          <w:rStyle w:val="fontstyle21"/>
          <w:color w:val="auto"/>
        </w:rPr>
        <w:t>-</w:t>
      </w:r>
      <w:r w:rsidR="00511A33" w:rsidRPr="00895F28">
        <w:rPr>
          <w:rStyle w:val="fontstyle21"/>
          <w:color w:val="auto"/>
        </w:rPr>
        <w:t xml:space="preserve"> </w:t>
      </w:r>
      <w:r w:rsidR="00511A33" w:rsidRPr="00895F28">
        <w:rPr>
          <w:rStyle w:val="fontstyle01"/>
          <w:color w:val="auto"/>
        </w:rPr>
        <w:t>выступить с докладом;</w:t>
      </w:r>
    </w:p>
    <w:p w:rsidR="00A31DA7" w:rsidRPr="00895F28" w:rsidRDefault="00511A33" w:rsidP="00DF66FC">
      <w:pPr>
        <w:pStyle w:val="Default"/>
        <w:ind w:firstLine="708"/>
        <w:jc w:val="both"/>
        <w:rPr>
          <w:rStyle w:val="fontstyle01"/>
          <w:color w:val="auto"/>
        </w:rPr>
      </w:pPr>
      <w:r w:rsidRPr="00895F28">
        <w:rPr>
          <w:rStyle w:val="fontstyle21"/>
          <w:color w:val="auto"/>
        </w:rPr>
        <w:t xml:space="preserve">- </w:t>
      </w:r>
      <w:r w:rsidRPr="00895F28">
        <w:rPr>
          <w:rStyle w:val="fontstyle01"/>
          <w:color w:val="auto"/>
        </w:rPr>
        <w:t>участвовать в конференции в качестве слушателя;</w:t>
      </w:r>
    </w:p>
    <w:p w:rsidR="00A31DA7" w:rsidRPr="00895F28" w:rsidRDefault="00511A33" w:rsidP="00DF66FC">
      <w:pPr>
        <w:pStyle w:val="Default"/>
        <w:ind w:firstLine="708"/>
        <w:jc w:val="both"/>
        <w:rPr>
          <w:rStyle w:val="fontstyle01"/>
          <w:color w:val="auto"/>
        </w:rPr>
      </w:pPr>
      <w:r w:rsidRPr="00895F28">
        <w:rPr>
          <w:rStyle w:val="fontstyle21"/>
          <w:color w:val="auto"/>
        </w:rPr>
        <w:t xml:space="preserve">- </w:t>
      </w:r>
      <w:r w:rsidRPr="00895F28">
        <w:rPr>
          <w:rStyle w:val="fontstyle01"/>
          <w:color w:val="auto"/>
        </w:rPr>
        <w:t xml:space="preserve">опубликовать </w:t>
      </w:r>
      <w:r w:rsidR="00895F28" w:rsidRPr="00895F28">
        <w:rPr>
          <w:rStyle w:val="fontstyle01"/>
          <w:color w:val="auto"/>
        </w:rPr>
        <w:t>статью.</w:t>
      </w:r>
    </w:p>
    <w:p w:rsidR="00A31DA7" w:rsidRPr="00895F28" w:rsidRDefault="00A31DA7" w:rsidP="00DF66FC">
      <w:pPr>
        <w:pStyle w:val="Default"/>
        <w:ind w:firstLine="708"/>
        <w:jc w:val="both"/>
        <w:rPr>
          <w:rStyle w:val="fontstyle01"/>
          <w:color w:val="auto"/>
        </w:rPr>
      </w:pPr>
    </w:p>
    <w:p w:rsidR="00A31DA7" w:rsidRPr="00895F28" w:rsidRDefault="00511A33" w:rsidP="00DF66FC">
      <w:pPr>
        <w:pStyle w:val="Default"/>
        <w:ind w:firstLine="708"/>
        <w:jc w:val="both"/>
        <w:rPr>
          <w:rStyle w:val="fontstyle01"/>
          <w:color w:val="auto"/>
        </w:rPr>
      </w:pPr>
      <w:r w:rsidRPr="00895F28">
        <w:rPr>
          <w:rStyle w:val="fontstyle01"/>
          <w:color w:val="auto"/>
        </w:rPr>
        <w:t>Важно: подтвердить приезд за 5 дней до начала конференции.</w:t>
      </w:r>
    </w:p>
    <w:p w:rsidR="00A31DA7" w:rsidRPr="00FD6274" w:rsidRDefault="00A31DA7" w:rsidP="00DF66FC">
      <w:pPr>
        <w:pStyle w:val="Default"/>
        <w:ind w:firstLine="708"/>
        <w:jc w:val="both"/>
        <w:rPr>
          <w:rStyle w:val="fontstyle31"/>
          <w:rFonts w:ascii="Times New Roman" w:hAnsi="Times New Roman"/>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p w:rsidR="00FD6274" w:rsidRPr="00FD6274" w:rsidRDefault="00FD6274" w:rsidP="00DF66FC">
      <w:pPr>
        <w:pStyle w:val="Default"/>
        <w:ind w:firstLine="708"/>
        <w:jc w:val="both"/>
        <w:rPr>
          <w:rStyle w:val="fontstyle31"/>
          <w:color w:val="auto"/>
        </w:rPr>
      </w:pPr>
    </w:p>
    <w:sectPr w:rsidR="00FD6274" w:rsidRPr="00FD6274" w:rsidSect="00A31DA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8384FD6"/>
    <w:lvl w:ilvl="0">
      <w:numFmt w:val="bullet"/>
      <w:lvlText w:val="*"/>
      <w:lvlJc w:val="left"/>
    </w:lvl>
  </w:abstractNum>
  <w:num w:numId="1">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FC"/>
    <w:rsid w:val="001A39E1"/>
    <w:rsid w:val="001B6F16"/>
    <w:rsid w:val="0025627C"/>
    <w:rsid w:val="002859FC"/>
    <w:rsid w:val="002E4A56"/>
    <w:rsid w:val="003203F7"/>
    <w:rsid w:val="00380B1E"/>
    <w:rsid w:val="0041346D"/>
    <w:rsid w:val="00467558"/>
    <w:rsid w:val="004B2C8B"/>
    <w:rsid w:val="00511A33"/>
    <w:rsid w:val="00535569"/>
    <w:rsid w:val="00576622"/>
    <w:rsid w:val="00581D49"/>
    <w:rsid w:val="005F1355"/>
    <w:rsid w:val="006278E1"/>
    <w:rsid w:val="0069533E"/>
    <w:rsid w:val="00705199"/>
    <w:rsid w:val="0075366C"/>
    <w:rsid w:val="007A335E"/>
    <w:rsid w:val="00895F28"/>
    <w:rsid w:val="008B6C63"/>
    <w:rsid w:val="008C1FF4"/>
    <w:rsid w:val="00A138E6"/>
    <w:rsid w:val="00A31DA7"/>
    <w:rsid w:val="00BD03DD"/>
    <w:rsid w:val="00C62D44"/>
    <w:rsid w:val="00CA0AB7"/>
    <w:rsid w:val="00DF66FC"/>
    <w:rsid w:val="00E56838"/>
    <w:rsid w:val="00E75F72"/>
    <w:rsid w:val="00E77041"/>
    <w:rsid w:val="00E807F8"/>
    <w:rsid w:val="00E91B47"/>
    <w:rsid w:val="00E9559A"/>
    <w:rsid w:val="00F55C47"/>
    <w:rsid w:val="00F81923"/>
    <w:rsid w:val="00FB00CD"/>
    <w:rsid w:val="00FD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14F21-CF5D-406C-80A6-CDD88ACA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F66F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01">
    <w:name w:val="fontstyle01"/>
    <w:basedOn w:val="a0"/>
    <w:rsid w:val="00511A33"/>
    <w:rPr>
      <w:rFonts w:ascii="Times New Roman" w:hAnsi="Times New Roman" w:cs="Times New Roman" w:hint="default"/>
      <w:b/>
      <w:bCs/>
      <w:i w:val="0"/>
      <w:iCs w:val="0"/>
      <w:color w:val="000000"/>
      <w:sz w:val="24"/>
      <w:szCs w:val="24"/>
    </w:rPr>
  </w:style>
  <w:style w:type="character" w:customStyle="1" w:styleId="fontstyle21">
    <w:name w:val="fontstyle21"/>
    <w:basedOn w:val="a0"/>
    <w:rsid w:val="00511A33"/>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511A33"/>
    <w:rPr>
      <w:rFonts w:ascii="Garamond" w:hAnsi="Garamond" w:hint="default"/>
      <w:b/>
      <w:bCs/>
      <w:i w:val="0"/>
      <w:iCs w:val="0"/>
      <w:color w:val="000000"/>
      <w:sz w:val="30"/>
      <w:szCs w:val="30"/>
    </w:rPr>
  </w:style>
  <w:style w:type="character" w:customStyle="1" w:styleId="fontstyle41">
    <w:name w:val="fontstyle41"/>
    <w:basedOn w:val="a0"/>
    <w:rsid w:val="00511A33"/>
    <w:rPr>
      <w:rFonts w:ascii="Times New Roman" w:hAnsi="Times New Roman" w:cs="Times New Roman" w:hint="default"/>
      <w:b w:val="0"/>
      <w:bCs w:val="0"/>
      <w:i/>
      <w:iCs/>
      <w:color w:val="000000"/>
      <w:sz w:val="24"/>
      <w:szCs w:val="24"/>
    </w:rPr>
  </w:style>
  <w:style w:type="table" w:styleId="a4">
    <w:name w:val="Table Grid"/>
    <w:basedOn w:val="a1"/>
    <w:uiPriority w:val="59"/>
    <w:rsid w:val="00A31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1D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1DA7"/>
    <w:rPr>
      <w:rFonts w:ascii="Tahoma" w:hAnsi="Tahoma" w:cs="Tahoma"/>
      <w:sz w:val="16"/>
      <w:szCs w:val="16"/>
    </w:rPr>
  </w:style>
  <w:style w:type="paragraph" w:customStyle="1" w:styleId="Style1">
    <w:name w:val="Style1"/>
    <w:basedOn w:val="a"/>
    <w:uiPriority w:val="99"/>
    <w:rsid w:val="002562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25627C"/>
    <w:pPr>
      <w:widowControl w:val="0"/>
      <w:autoSpaceDE w:val="0"/>
      <w:autoSpaceDN w:val="0"/>
      <w:adjustRightInd w:val="0"/>
      <w:spacing w:after="0" w:line="265" w:lineRule="exact"/>
      <w:ind w:firstLine="52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5627C"/>
    <w:pPr>
      <w:widowControl w:val="0"/>
      <w:autoSpaceDE w:val="0"/>
      <w:autoSpaceDN w:val="0"/>
      <w:adjustRightInd w:val="0"/>
      <w:spacing w:after="0" w:line="257" w:lineRule="exact"/>
      <w:ind w:firstLine="398"/>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562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5627C"/>
    <w:pPr>
      <w:widowControl w:val="0"/>
      <w:autoSpaceDE w:val="0"/>
      <w:autoSpaceDN w:val="0"/>
      <w:adjustRightInd w:val="0"/>
      <w:spacing w:after="0" w:line="264" w:lineRule="exact"/>
      <w:ind w:firstLine="2933"/>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562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5627C"/>
    <w:pPr>
      <w:widowControl w:val="0"/>
      <w:autoSpaceDE w:val="0"/>
      <w:autoSpaceDN w:val="0"/>
      <w:adjustRightInd w:val="0"/>
      <w:spacing w:after="0" w:line="266" w:lineRule="exact"/>
      <w:ind w:hanging="338"/>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562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25627C"/>
    <w:pPr>
      <w:widowControl w:val="0"/>
      <w:autoSpaceDE w:val="0"/>
      <w:autoSpaceDN w:val="0"/>
      <w:adjustRightInd w:val="0"/>
      <w:spacing w:after="0" w:line="264" w:lineRule="exact"/>
      <w:ind w:firstLine="528"/>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25627C"/>
    <w:rPr>
      <w:rFonts w:ascii="Times New Roman" w:hAnsi="Times New Roman" w:cs="Times New Roman"/>
      <w:b/>
      <w:bCs/>
      <w:sz w:val="22"/>
      <w:szCs w:val="22"/>
    </w:rPr>
  </w:style>
  <w:style w:type="character" w:customStyle="1" w:styleId="FontStyle12">
    <w:name w:val="Font Style12"/>
    <w:basedOn w:val="a0"/>
    <w:uiPriority w:val="99"/>
    <w:rsid w:val="0025627C"/>
    <w:rPr>
      <w:rFonts w:ascii="Times New Roman" w:hAnsi="Times New Roman" w:cs="Times New Roman"/>
      <w:sz w:val="22"/>
      <w:szCs w:val="22"/>
    </w:rPr>
  </w:style>
  <w:style w:type="character" w:styleId="a7">
    <w:name w:val="Hyperlink"/>
    <w:basedOn w:val="a0"/>
    <w:uiPriority w:val="99"/>
    <w:rsid w:val="0025627C"/>
    <w:rPr>
      <w:color w:val="000080"/>
      <w:u w:val="single"/>
    </w:rPr>
  </w:style>
  <w:style w:type="character" w:customStyle="1" w:styleId="FontStyle13">
    <w:name w:val="Font Style13"/>
    <w:basedOn w:val="a0"/>
    <w:uiPriority w:val="99"/>
    <w:rsid w:val="00535569"/>
    <w:rPr>
      <w:rFonts w:ascii="Times New Roman" w:hAnsi="Times New Roman" w:cs="Times New Roman"/>
      <w:i/>
      <w:iCs/>
      <w:sz w:val="22"/>
      <w:szCs w:val="22"/>
    </w:rPr>
  </w:style>
  <w:style w:type="character" w:customStyle="1" w:styleId="FontStyle14">
    <w:name w:val="Font Style14"/>
    <w:basedOn w:val="a0"/>
    <w:uiPriority w:val="99"/>
    <w:rsid w:val="00535569"/>
    <w:rPr>
      <w:rFonts w:ascii="Times New Roman" w:hAnsi="Times New Roman" w:cs="Times New Roman"/>
      <w:b/>
      <w:bCs/>
      <w:i/>
      <w:iCs/>
      <w:sz w:val="22"/>
      <w:szCs w:val="22"/>
    </w:rPr>
  </w:style>
  <w:style w:type="character" w:customStyle="1" w:styleId="FontStyle15">
    <w:name w:val="Font Style15"/>
    <w:basedOn w:val="a0"/>
    <w:uiPriority w:val="99"/>
    <w:rsid w:val="001A39E1"/>
    <w:rPr>
      <w:rFonts w:ascii="Times New Roman" w:hAnsi="Times New Roman" w:cs="Times New Roman"/>
      <w:sz w:val="22"/>
      <w:szCs w:val="22"/>
    </w:rPr>
  </w:style>
  <w:style w:type="paragraph" w:styleId="a8">
    <w:name w:val="List Paragraph"/>
    <w:basedOn w:val="a"/>
    <w:uiPriority w:val="34"/>
    <w:qFormat/>
    <w:rsid w:val="00E56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458524">
      <w:bodyDiv w:val="1"/>
      <w:marLeft w:val="0"/>
      <w:marRight w:val="0"/>
      <w:marTop w:val="0"/>
      <w:marBottom w:val="0"/>
      <w:divBdr>
        <w:top w:val="none" w:sz="0" w:space="0" w:color="auto"/>
        <w:left w:val="none" w:sz="0" w:space="0" w:color="auto"/>
        <w:bottom w:val="none" w:sz="0" w:space="0" w:color="auto"/>
        <w:right w:val="none" w:sz="0" w:space="0" w:color="auto"/>
      </w:divBdr>
    </w:div>
    <w:div w:id="9652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uv5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dc:creator>
  <cp:keywords/>
  <dc:description/>
  <cp:lastModifiedBy>user</cp:lastModifiedBy>
  <cp:revision>2</cp:revision>
  <cp:lastPrinted>2018-01-10T11:05:00Z</cp:lastPrinted>
  <dcterms:created xsi:type="dcterms:W3CDTF">2018-01-15T04:21:00Z</dcterms:created>
  <dcterms:modified xsi:type="dcterms:W3CDTF">2018-01-15T04:21:00Z</dcterms:modified>
</cp:coreProperties>
</file>