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39" w:rsidRDefault="00E45939" w:rsidP="0046653F">
      <w:pPr>
        <w:outlineLvl w:val="0"/>
      </w:pPr>
      <w:r w:rsidRPr="00E45939">
        <w:t>Департамент образования и науки Кемеровской области</w:t>
      </w:r>
    </w:p>
    <w:p w:rsidR="00122855" w:rsidRDefault="00122855" w:rsidP="0046653F">
      <w:pPr>
        <w:tabs>
          <w:tab w:val="left" w:pos="708"/>
          <w:tab w:val="center" w:pos="4677"/>
          <w:tab w:val="right" w:pos="9355"/>
        </w:tabs>
        <w:outlineLvl w:val="0"/>
      </w:pPr>
    </w:p>
    <w:p w:rsidR="00122855" w:rsidRPr="00E45939" w:rsidRDefault="00122855" w:rsidP="0046653F">
      <w:pPr>
        <w:tabs>
          <w:tab w:val="left" w:pos="708"/>
          <w:tab w:val="center" w:pos="4677"/>
          <w:tab w:val="right" w:pos="9355"/>
        </w:tabs>
        <w:outlineLvl w:val="0"/>
      </w:pPr>
      <w:r>
        <w:t>Отделение профессионального образовани</w:t>
      </w:r>
      <w:r w:rsidR="00B53D75">
        <w:t>я</w:t>
      </w:r>
      <w:r>
        <w:t xml:space="preserve"> Российской академии образования</w:t>
      </w:r>
    </w:p>
    <w:p w:rsidR="00122855" w:rsidRPr="00122855" w:rsidRDefault="00122855" w:rsidP="0046653F">
      <w:pPr>
        <w:tabs>
          <w:tab w:val="left" w:pos="708"/>
          <w:tab w:val="center" w:pos="4677"/>
          <w:tab w:val="right" w:pos="9355"/>
        </w:tabs>
        <w:jc w:val="both"/>
        <w:outlineLvl w:val="0"/>
      </w:pPr>
    </w:p>
    <w:p w:rsidR="00122855" w:rsidRDefault="00122855" w:rsidP="0046653F">
      <w:pPr>
        <w:tabs>
          <w:tab w:val="left" w:pos="708"/>
          <w:tab w:val="center" w:pos="4677"/>
          <w:tab w:val="right" w:pos="9355"/>
        </w:tabs>
      </w:pPr>
      <w:r w:rsidRPr="00E45939">
        <w:t xml:space="preserve">Академия </w:t>
      </w:r>
      <w:r>
        <w:t xml:space="preserve">педагогических наук Казахстана </w:t>
      </w:r>
    </w:p>
    <w:p w:rsidR="00122855" w:rsidRDefault="00122855" w:rsidP="0046653F">
      <w:pPr>
        <w:tabs>
          <w:tab w:val="left" w:pos="708"/>
          <w:tab w:val="center" w:pos="4677"/>
          <w:tab w:val="right" w:pos="9355"/>
        </w:tabs>
        <w:outlineLvl w:val="0"/>
      </w:pPr>
    </w:p>
    <w:p w:rsidR="00E45939" w:rsidRPr="003548DE" w:rsidRDefault="00E45939" w:rsidP="0046653F">
      <w:pPr>
        <w:tabs>
          <w:tab w:val="left" w:pos="708"/>
          <w:tab w:val="center" w:pos="4677"/>
          <w:tab w:val="right" w:pos="9355"/>
        </w:tabs>
        <w:outlineLvl w:val="0"/>
        <w:rPr>
          <w:bCs w:val="0"/>
        </w:rPr>
      </w:pPr>
      <w:r w:rsidRPr="00E45939">
        <w:t>Кузбасский региональный институт развития профессионального образования</w:t>
      </w:r>
    </w:p>
    <w:p w:rsidR="00163BD0" w:rsidRPr="00122855" w:rsidRDefault="00163BD0" w:rsidP="0046653F">
      <w:pPr>
        <w:tabs>
          <w:tab w:val="left" w:pos="708"/>
          <w:tab w:val="center" w:pos="4677"/>
          <w:tab w:val="right" w:pos="9355"/>
        </w:tabs>
      </w:pPr>
    </w:p>
    <w:p w:rsidR="00E45939" w:rsidRPr="00E45939" w:rsidRDefault="00E45939" w:rsidP="0046653F">
      <w:pPr>
        <w:pStyle w:val="af3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45939">
        <w:rPr>
          <w:rFonts w:ascii="Times New Roman" w:hAnsi="Times New Roman"/>
          <w:sz w:val="24"/>
          <w:szCs w:val="24"/>
        </w:rPr>
        <w:t>Кемеровский государственный университет</w:t>
      </w:r>
    </w:p>
    <w:p w:rsidR="00E45939" w:rsidRPr="00AF2543" w:rsidRDefault="00E45939" w:rsidP="0046653F">
      <w:pPr>
        <w:pStyle w:val="af3"/>
        <w:jc w:val="center"/>
        <w:rPr>
          <w:b/>
          <w:i/>
          <w:sz w:val="24"/>
          <w:szCs w:val="24"/>
        </w:rPr>
      </w:pPr>
    </w:p>
    <w:p w:rsidR="00E45939" w:rsidRPr="00AF2543" w:rsidRDefault="00163BD0" w:rsidP="0046653F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860A28">
        <w:rPr>
          <w:rFonts w:ascii="Times New Roman" w:hAnsi="Times New Roman"/>
          <w:sz w:val="24"/>
          <w:szCs w:val="24"/>
        </w:rPr>
        <w:t>Благовещенский государственный педагогический университет</w:t>
      </w:r>
    </w:p>
    <w:p w:rsidR="008227F9" w:rsidRDefault="008227F9" w:rsidP="003548DE">
      <w:pPr>
        <w:spacing w:line="216" w:lineRule="auto"/>
        <w:jc w:val="both"/>
      </w:pPr>
    </w:p>
    <w:p w:rsidR="003548DE" w:rsidRPr="006A0E8C" w:rsidRDefault="003548DE" w:rsidP="003548DE">
      <w:pPr>
        <w:spacing w:line="216" w:lineRule="auto"/>
        <w:jc w:val="both"/>
      </w:pPr>
    </w:p>
    <w:p w:rsidR="008227F9" w:rsidRPr="003548DE" w:rsidRDefault="00AE1E90" w:rsidP="003548DE">
      <w:pPr>
        <w:pStyle w:val="ab"/>
        <w:spacing w:line="216" w:lineRule="auto"/>
        <w:ind w:firstLine="0"/>
        <w:rPr>
          <w:b/>
          <w:spacing w:val="8"/>
        </w:rPr>
      </w:pPr>
      <w:r w:rsidRPr="003548DE">
        <w:rPr>
          <w:b/>
          <w:spacing w:val="8"/>
        </w:rPr>
        <w:t>ИНФОРМАЦИОННОЕ</w:t>
      </w:r>
      <w:r w:rsidR="003548DE" w:rsidRPr="003548DE">
        <w:rPr>
          <w:b/>
          <w:spacing w:val="8"/>
        </w:rPr>
        <w:t> </w:t>
      </w:r>
      <w:r w:rsidRPr="003548DE">
        <w:rPr>
          <w:b/>
          <w:spacing w:val="8"/>
        </w:rPr>
        <w:t>ПИСЬМО</w:t>
      </w:r>
      <w:r w:rsidR="008227F9" w:rsidRPr="003548DE">
        <w:rPr>
          <w:b/>
          <w:spacing w:val="8"/>
        </w:rPr>
        <w:t xml:space="preserve"> </w:t>
      </w:r>
    </w:p>
    <w:p w:rsidR="008227F9" w:rsidRPr="006A0E8C" w:rsidRDefault="008227F9" w:rsidP="003548DE">
      <w:pPr>
        <w:pStyle w:val="ab"/>
        <w:spacing w:line="216" w:lineRule="auto"/>
      </w:pPr>
    </w:p>
    <w:p w:rsidR="008227F9" w:rsidRPr="003548DE" w:rsidRDefault="008227F9" w:rsidP="003548DE">
      <w:pPr>
        <w:spacing w:line="216" w:lineRule="auto"/>
        <w:rPr>
          <w:lang w:val="en-US"/>
        </w:rPr>
      </w:pPr>
      <w:r w:rsidRPr="003548DE">
        <w:t>Уважаемые коллеги!</w:t>
      </w:r>
    </w:p>
    <w:p w:rsidR="00360C69" w:rsidRPr="006A0E8C" w:rsidRDefault="00360C69" w:rsidP="003548DE">
      <w:pPr>
        <w:spacing w:line="216" w:lineRule="auto"/>
        <w:rPr>
          <w:lang w:val="en-US"/>
        </w:rPr>
      </w:pPr>
    </w:p>
    <w:p w:rsidR="00D52F91" w:rsidRPr="00B74EB5" w:rsidRDefault="000E21C7" w:rsidP="00B74EB5">
      <w:pPr>
        <w:pStyle w:val="ab"/>
        <w:ind w:firstLine="0"/>
        <w:jc w:val="both"/>
        <w:rPr>
          <w:spacing w:val="-4"/>
          <w:sz w:val="24"/>
          <w:lang w:eastAsia="en-US"/>
        </w:rPr>
      </w:pPr>
      <w:r>
        <w:rPr>
          <w:spacing w:val="-4"/>
          <w:sz w:val="24"/>
          <w:lang w:eastAsia="en-US"/>
        </w:rPr>
        <w:tab/>
        <w:t xml:space="preserve">           </w:t>
      </w:r>
      <w:r w:rsidR="008227F9" w:rsidRPr="00B74EB5">
        <w:rPr>
          <w:spacing w:val="-4"/>
          <w:sz w:val="24"/>
          <w:lang w:eastAsia="en-US"/>
        </w:rPr>
        <w:t>Приглашаем вас принять участие в</w:t>
      </w:r>
      <w:r w:rsidR="004F4A7F" w:rsidRPr="00B74EB5">
        <w:rPr>
          <w:spacing w:val="-4"/>
          <w:sz w:val="24"/>
        </w:rPr>
        <w:t xml:space="preserve"> М</w:t>
      </w:r>
      <w:r w:rsidR="00E45939" w:rsidRPr="00B74EB5">
        <w:rPr>
          <w:spacing w:val="-4"/>
          <w:sz w:val="24"/>
        </w:rPr>
        <w:t>е</w:t>
      </w:r>
      <w:r w:rsidR="00640289" w:rsidRPr="00B74EB5">
        <w:rPr>
          <w:spacing w:val="-4"/>
          <w:sz w:val="24"/>
        </w:rPr>
        <w:t>ждународной научно-практической</w:t>
      </w:r>
      <w:r w:rsidR="005A0F57" w:rsidRPr="00B74EB5">
        <w:rPr>
          <w:spacing w:val="-4"/>
          <w:sz w:val="24"/>
        </w:rPr>
        <w:t xml:space="preserve"> </w:t>
      </w:r>
      <w:r w:rsidR="00E45939" w:rsidRPr="00B74EB5">
        <w:rPr>
          <w:spacing w:val="-4"/>
          <w:sz w:val="24"/>
        </w:rPr>
        <w:t>конференции</w:t>
      </w:r>
      <w:r w:rsidR="00B74EB5" w:rsidRPr="00B74EB5">
        <w:rPr>
          <w:spacing w:val="-4"/>
          <w:sz w:val="24"/>
        </w:rPr>
        <w:t xml:space="preserve"> </w:t>
      </w:r>
      <w:r w:rsidR="00B74EB5" w:rsidRPr="00141EDC">
        <w:rPr>
          <w:spacing w:val="-4"/>
          <w:sz w:val="24"/>
        </w:rPr>
        <w:t>«</w:t>
      </w:r>
      <w:r w:rsidR="00B74EB5" w:rsidRPr="00141EDC">
        <w:rPr>
          <w:b/>
          <w:sz w:val="24"/>
        </w:rPr>
        <w:t xml:space="preserve">Профессиональное образование и занятость молодежи: </w:t>
      </w:r>
      <w:r w:rsidR="00B74EB5" w:rsidRPr="00141EDC">
        <w:rPr>
          <w:b/>
          <w:sz w:val="24"/>
          <w:lang w:val="en-US"/>
        </w:rPr>
        <w:t>XXI</w:t>
      </w:r>
      <w:r w:rsidR="00B74EB5" w:rsidRPr="00141EDC">
        <w:rPr>
          <w:b/>
          <w:sz w:val="24"/>
        </w:rPr>
        <w:t xml:space="preserve"> век</w:t>
      </w:r>
      <w:r w:rsidR="00B74EB5" w:rsidRPr="00141EDC">
        <w:rPr>
          <w:b/>
          <w:smallCaps/>
          <w:sz w:val="24"/>
        </w:rPr>
        <w:t xml:space="preserve">. </w:t>
      </w:r>
      <w:r w:rsidR="00B74EB5" w:rsidRPr="00141EDC">
        <w:rPr>
          <w:b/>
          <w:sz w:val="24"/>
        </w:rPr>
        <w:t>Подготовка кадров для инновационной экономики на основе широкого внедрения передовых технологий</w:t>
      </w:r>
      <w:r w:rsidR="00B74EB5" w:rsidRPr="00141EDC">
        <w:rPr>
          <w:b/>
          <w:smallCaps/>
          <w:sz w:val="24"/>
        </w:rPr>
        <w:t>»</w:t>
      </w:r>
      <w:r w:rsidR="00FD627B" w:rsidRPr="00141EDC">
        <w:rPr>
          <w:spacing w:val="-4"/>
          <w:sz w:val="24"/>
          <w:lang w:eastAsia="en-US"/>
        </w:rPr>
        <w:t>,</w:t>
      </w:r>
      <w:r w:rsidR="008227F9" w:rsidRPr="00B74EB5">
        <w:rPr>
          <w:spacing w:val="-4"/>
          <w:sz w:val="24"/>
          <w:lang w:eastAsia="en-US"/>
        </w:rPr>
        <w:t xml:space="preserve"> которая состоится </w:t>
      </w:r>
      <w:r w:rsidR="00312F32" w:rsidRPr="00B74EB5">
        <w:rPr>
          <w:spacing w:val="-4"/>
          <w:sz w:val="24"/>
          <w:lang w:eastAsia="en-US"/>
        </w:rPr>
        <w:t>11</w:t>
      </w:r>
      <w:r w:rsidR="00E351A0" w:rsidRPr="00B74EB5">
        <w:rPr>
          <w:spacing w:val="-4"/>
          <w:sz w:val="24"/>
          <w:lang w:eastAsia="en-US"/>
        </w:rPr>
        <w:t xml:space="preserve"> апреля</w:t>
      </w:r>
      <w:r w:rsidR="00F61C71" w:rsidRPr="00B74EB5">
        <w:rPr>
          <w:spacing w:val="-4"/>
          <w:sz w:val="24"/>
          <w:lang w:eastAsia="en-US"/>
        </w:rPr>
        <w:t xml:space="preserve"> 201</w:t>
      </w:r>
      <w:r w:rsidR="00312F32" w:rsidRPr="00B74EB5">
        <w:rPr>
          <w:spacing w:val="-4"/>
          <w:sz w:val="24"/>
          <w:lang w:eastAsia="en-US"/>
        </w:rPr>
        <w:t>8</w:t>
      </w:r>
      <w:r w:rsidR="008227F9" w:rsidRPr="00B74EB5">
        <w:rPr>
          <w:spacing w:val="-4"/>
          <w:sz w:val="24"/>
          <w:lang w:eastAsia="en-US"/>
        </w:rPr>
        <w:t xml:space="preserve"> г</w:t>
      </w:r>
      <w:r w:rsidR="00360C69" w:rsidRPr="00B74EB5">
        <w:rPr>
          <w:spacing w:val="-4"/>
          <w:sz w:val="24"/>
          <w:lang w:eastAsia="en-US"/>
        </w:rPr>
        <w:t>.</w:t>
      </w:r>
      <w:r w:rsidR="00FD627B" w:rsidRPr="00B74EB5">
        <w:rPr>
          <w:spacing w:val="-4"/>
          <w:sz w:val="24"/>
          <w:lang w:eastAsia="en-US"/>
        </w:rPr>
        <w:t xml:space="preserve"> </w:t>
      </w:r>
      <w:r w:rsidR="008227F9" w:rsidRPr="00B74EB5">
        <w:rPr>
          <w:spacing w:val="-4"/>
          <w:sz w:val="24"/>
          <w:lang w:eastAsia="en-US"/>
        </w:rPr>
        <w:t xml:space="preserve">в </w:t>
      </w:r>
      <w:r w:rsidR="00DC57E8" w:rsidRPr="00B74EB5">
        <w:rPr>
          <w:spacing w:val="-4"/>
          <w:sz w:val="24"/>
          <w:lang w:eastAsia="en-US"/>
        </w:rPr>
        <w:t>ГБ</w:t>
      </w:r>
      <w:r w:rsidR="000E2C99" w:rsidRPr="00B74EB5">
        <w:rPr>
          <w:spacing w:val="-4"/>
          <w:sz w:val="24"/>
          <w:lang w:eastAsia="en-US"/>
        </w:rPr>
        <w:t>У</w:t>
      </w:r>
      <w:r w:rsidR="008227F9" w:rsidRPr="00B74EB5">
        <w:rPr>
          <w:spacing w:val="-4"/>
          <w:sz w:val="24"/>
          <w:lang w:eastAsia="en-US"/>
        </w:rPr>
        <w:t xml:space="preserve"> </w:t>
      </w:r>
      <w:r w:rsidR="00DC57E8" w:rsidRPr="00B74EB5">
        <w:rPr>
          <w:spacing w:val="-4"/>
          <w:sz w:val="24"/>
          <w:lang w:eastAsia="en-US"/>
        </w:rPr>
        <w:t xml:space="preserve">ДПО </w:t>
      </w:r>
      <w:r w:rsidR="008227F9" w:rsidRPr="00B74EB5">
        <w:rPr>
          <w:spacing w:val="-4"/>
          <w:sz w:val="24"/>
          <w:lang w:eastAsia="en-US"/>
        </w:rPr>
        <w:t>«Кузбасский региональный инсти</w:t>
      </w:r>
      <w:r w:rsidR="00FD627B" w:rsidRPr="00B74EB5">
        <w:rPr>
          <w:spacing w:val="-4"/>
          <w:sz w:val="24"/>
          <w:lang w:eastAsia="en-US"/>
        </w:rPr>
        <w:t>тут развития профессионального</w:t>
      </w:r>
      <w:r w:rsidR="008227F9" w:rsidRPr="00B74EB5">
        <w:rPr>
          <w:spacing w:val="-4"/>
          <w:sz w:val="24"/>
          <w:lang w:eastAsia="en-US"/>
        </w:rPr>
        <w:t xml:space="preserve"> образо</w:t>
      </w:r>
      <w:r w:rsidR="00DB397C" w:rsidRPr="00B74EB5">
        <w:rPr>
          <w:spacing w:val="-4"/>
          <w:sz w:val="24"/>
          <w:lang w:eastAsia="en-US"/>
        </w:rPr>
        <w:t>вания»</w:t>
      </w:r>
      <w:r w:rsidR="005537D7" w:rsidRPr="00B74EB5">
        <w:rPr>
          <w:spacing w:val="-4"/>
          <w:sz w:val="24"/>
          <w:lang w:eastAsia="en-US"/>
        </w:rPr>
        <w:t>, г. </w:t>
      </w:r>
      <w:r w:rsidR="005466BB" w:rsidRPr="00B74EB5">
        <w:rPr>
          <w:spacing w:val="-4"/>
          <w:sz w:val="24"/>
          <w:lang w:eastAsia="en-US"/>
        </w:rPr>
        <w:t>Кемерово</w:t>
      </w:r>
      <w:r w:rsidR="00EE06BB" w:rsidRPr="00B74EB5">
        <w:rPr>
          <w:spacing w:val="-4"/>
          <w:sz w:val="24"/>
          <w:lang w:eastAsia="en-US"/>
        </w:rPr>
        <w:t>.</w:t>
      </w:r>
    </w:p>
    <w:p w:rsidR="005466BB" w:rsidRPr="005466BB" w:rsidRDefault="005466BB" w:rsidP="003548DE">
      <w:pPr>
        <w:spacing w:line="216" w:lineRule="auto"/>
        <w:ind w:right="34" w:firstLine="708"/>
        <w:jc w:val="both"/>
      </w:pPr>
      <w:r w:rsidRPr="003012AB">
        <w:rPr>
          <w:b/>
          <w:lang w:eastAsia="en-US"/>
        </w:rPr>
        <w:t>Цель конференции</w:t>
      </w:r>
      <w:r w:rsidR="00723848">
        <w:rPr>
          <w:b/>
          <w:i/>
          <w:lang w:eastAsia="en-US"/>
        </w:rPr>
        <w:t xml:space="preserve"> </w:t>
      </w:r>
      <w:r w:rsidR="00DC0794">
        <w:rPr>
          <w:b/>
          <w:i/>
          <w:lang w:eastAsia="en-US"/>
        </w:rPr>
        <w:t>–</w:t>
      </w:r>
      <w:r>
        <w:rPr>
          <w:b/>
          <w:i/>
          <w:lang w:eastAsia="en-US"/>
        </w:rPr>
        <w:t xml:space="preserve"> </w:t>
      </w:r>
      <w:r w:rsidRPr="005466BB">
        <w:rPr>
          <w:lang w:eastAsia="en-US"/>
        </w:rPr>
        <w:t xml:space="preserve">обсуждение </w:t>
      </w:r>
      <w:r w:rsidR="00094C78">
        <w:rPr>
          <w:lang w:eastAsia="en-US"/>
        </w:rPr>
        <w:t>направлений и механизмов модернизации</w:t>
      </w:r>
      <w:r w:rsidR="0002779A">
        <w:rPr>
          <w:lang w:eastAsia="en-US"/>
        </w:rPr>
        <w:t xml:space="preserve"> </w:t>
      </w:r>
      <w:r w:rsidR="00094C78">
        <w:rPr>
          <w:lang w:eastAsia="en-US"/>
        </w:rPr>
        <w:t>системы профессионального образования</w:t>
      </w:r>
      <w:r w:rsidR="001D79B5">
        <w:rPr>
          <w:lang w:eastAsia="en-US"/>
        </w:rPr>
        <w:t xml:space="preserve"> как не</w:t>
      </w:r>
      <w:r w:rsidR="00094C78">
        <w:rPr>
          <w:lang w:eastAsia="en-US"/>
        </w:rPr>
        <w:t>обходимого условия</w:t>
      </w:r>
      <w:r w:rsidR="004F6498">
        <w:rPr>
          <w:lang w:eastAsia="en-US"/>
        </w:rPr>
        <w:t xml:space="preserve"> устойчивого </w:t>
      </w:r>
      <w:r w:rsidR="00094C78">
        <w:rPr>
          <w:lang w:eastAsia="en-US"/>
        </w:rPr>
        <w:t>экономического развития</w:t>
      </w:r>
      <w:r w:rsidR="001D79B5">
        <w:rPr>
          <w:lang w:eastAsia="en-US"/>
        </w:rPr>
        <w:t xml:space="preserve"> России и государств СНГ</w:t>
      </w:r>
      <w:r w:rsidR="009A29A1">
        <w:rPr>
          <w:lang w:eastAsia="en-US"/>
        </w:rPr>
        <w:t>.</w:t>
      </w:r>
    </w:p>
    <w:p w:rsidR="00017E17" w:rsidRDefault="008227F9" w:rsidP="003548DE">
      <w:pPr>
        <w:spacing w:line="216" w:lineRule="auto"/>
        <w:ind w:firstLine="709"/>
        <w:jc w:val="both"/>
      </w:pPr>
      <w:r w:rsidRPr="003012AB">
        <w:rPr>
          <w:b/>
        </w:rPr>
        <w:t>К участию приглашаются</w:t>
      </w:r>
      <w:r w:rsidR="00903E8D">
        <w:t xml:space="preserve"> учё</w:t>
      </w:r>
      <w:r w:rsidRPr="00AE1E90">
        <w:t>ные и специалисты</w:t>
      </w:r>
      <w:r w:rsidR="00470CA8">
        <w:t>-практики</w:t>
      </w:r>
      <w:r w:rsidR="00D35BA4">
        <w:t xml:space="preserve"> в области профессионального </w:t>
      </w:r>
      <w:r w:rsidR="00470CA8">
        <w:t>образования</w:t>
      </w:r>
      <w:r w:rsidR="003012AB">
        <w:t xml:space="preserve"> и</w:t>
      </w:r>
      <w:r w:rsidR="00470CA8">
        <w:t xml:space="preserve"> </w:t>
      </w:r>
      <w:r w:rsidR="00F17B64">
        <w:t xml:space="preserve">профориентации, </w:t>
      </w:r>
      <w:r w:rsidR="003012AB">
        <w:t>занятости и молодёжной политики</w:t>
      </w:r>
      <w:r w:rsidR="00B87B37">
        <w:t xml:space="preserve">, руководители, </w:t>
      </w:r>
      <w:r w:rsidRPr="00AE1E90">
        <w:t xml:space="preserve">педагогические работники </w:t>
      </w:r>
      <w:r w:rsidR="00B87B37">
        <w:t xml:space="preserve">и студенты </w:t>
      </w:r>
      <w:r w:rsidR="002A5787">
        <w:t>образовательных организац</w:t>
      </w:r>
      <w:r w:rsidR="007B6A2C">
        <w:t>ий,</w:t>
      </w:r>
      <w:r w:rsidR="00633B98">
        <w:t xml:space="preserve"> представители</w:t>
      </w:r>
      <w:r w:rsidR="00F66255">
        <w:t xml:space="preserve"> </w:t>
      </w:r>
      <w:r w:rsidR="007B6A2C">
        <w:t>работод</w:t>
      </w:r>
      <w:r w:rsidR="00911B7E">
        <w:t>а</w:t>
      </w:r>
      <w:r w:rsidR="007B6A2C">
        <w:t xml:space="preserve">телей, </w:t>
      </w:r>
      <w:r w:rsidR="00F66255">
        <w:t xml:space="preserve">общественных </w:t>
      </w:r>
      <w:r w:rsidR="00633B98">
        <w:t xml:space="preserve">организаций и </w:t>
      </w:r>
      <w:r w:rsidR="00F66255">
        <w:t>объ</w:t>
      </w:r>
      <w:r w:rsidR="000B7FF1">
        <w:t>единений</w:t>
      </w:r>
      <w:r w:rsidRPr="00AE1E90">
        <w:t>.</w:t>
      </w:r>
    </w:p>
    <w:p w:rsidR="00C41526" w:rsidRDefault="00C41526" w:rsidP="003548DE">
      <w:pPr>
        <w:spacing w:line="216" w:lineRule="auto"/>
        <w:ind w:firstLine="709"/>
        <w:jc w:val="both"/>
        <w:rPr>
          <w:b/>
        </w:rPr>
      </w:pPr>
    </w:p>
    <w:p w:rsidR="008A7995" w:rsidRDefault="00FF6EEC" w:rsidP="00086CA5">
      <w:pPr>
        <w:spacing w:line="216" w:lineRule="auto"/>
        <w:ind w:firstLine="709"/>
        <w:rPr>
          <w:b/>
        </w:rPr>
      </w:pPr>
      <w:r w:rsidRPr="003012AB">
        <w:rPr>
          <w:b/>
        </w:rPr>
        <w:t>Проблемное поле</w:t>
      </w:r>
      <w:r w:rsidR="003012AB">
        <w:rPr>
          <w:b/>
        </w:rPr>
        <w:t xml:space="preserve"> конференции</w:t>
      </w:r>
      <w:r w:rsidR="00B026D1">
        <w:rPr>
          <w:b/>
        </w:rPr>
        <w:t>:</w:t>
      </w:r>
    </w:p>
    <w:p w:rsidR="00FA7CE2" w:rsidRDefault="00FA7CE2" w:rsidP="00496886">
      <w:pPr>
        <w:ind w:firstLine="709"/>
        <w:jc w:val="both"/>
      </w:pPr>
      <w:r w:rsidRPr="00164BC5">
        <w:t>-</w:t>
      </w:r>
      <w:r>
        <w:rPr>
          <w:b/>
        </w:rPr>
        <w:t xml:space="preserve"> проблема развития педагогической науки и практики профессионального образования в фокусе модернизации российской  системы образования </w:t>
      </w:r>
      <w:r>
        <w:t>(управление и оценка качества образования, обновление содержания профессионального образования, пути развития кадрового потенциала системы профессионального образования;</w:t>
      </w:r>
      <w:r>
        <w:rPr>
          <w:b/>
        </w:rPr>
        <w:t xml:space="preserve"> </w:t>
      </w:r>
      <w:r>
        <w:t>современные технологии формирования компетенций, педагогические и организационные стратегии</w:t>
      </w:r>
      <w:r w:rsidR="000042F3">
        <w:t xml:space="preserve"> внедрени</w:t>
      </w:r>
      <w:r w:rsidR="00164BC5">
        <w:t>я</w:t>
      </w:r>
      <w:r w:rsidR="000042F3">
        <w:t xml:space="preserve"> новых профессиональных и образовательных стандартов (Ворлд</w:t>
      </w:r>
      <w:r w:rsidR="00AF3F7B">
        <w:t>с</w:t>
      </w:r>
      <w:r w:rsidR="000042F3">
        <w:t>киллс Россия, ТОП-50, ТОП-регион, дуальное обучение), новых механизмов промежуточной и итоговой аттестации (</w:t>
      </w:r>
      <w:proofErr w:type="spellStart"/>
      <w:r w:rsidR="000042F3">
        <w:t>демоэкзамен</w:t>
      </w:r>
      <w:proofErr w:type="spellEnd"/>
      <w:r w:rsidR="000042F3">
        <w:t>)</w:t>
      </w:r>
      <w:r>
        <w:t xml:space="preserve">; создание условий для </w:t>
      </w:r>
      <w:proofErr w:type="gramStart"/>
      <w:r>
        <w:t>непрерывного</w:t>
      </w:r>
      <w:proofErr w:type="gramEnd"/>
      <w:r>
        <w:t xml:space="preserve"> образования людей с ограниченными возможностями</w:t>
      </w:r>
      <w:r w:rsidR="00164BC5">
        <w:t xml:space="preserve"> здоровья</w:t>
      </w:r>
      <w:r>
        <w:t xml:space="preserve"> и «третьего возраста», новые формы и технологии образования взрослых</w:t>
      </w:r>
      <w:r w:rsidR="00496886">
        <w:t>);</w:t>
      </w:r>
    </w:p>
    <w:p w:rsidR="00FA7CE2" w:rsidRDefault="00FA7CE2" w:rsidP="00086CA5">
      <w:pPr>
        <w:spacing w:line="216" w:lineRule="auto"/>
        <w:ind w:firstLine="709"/>
        <w:rPr>
          <w:b/>
        </w:rPr>
      </w:pPr>
    </w:p>
    <w:p w:rsidR="008A7995" w:rsidRPr="00C9276E" w:rsidRDefault="008A7995" w:rsidP="008A7995">
      <w:pPr>
        <w:spacing w:line="216" w:lineRule="auto"/>
        <w:ind w:firstLine="709"/>
        <w:jc w:val="both"/>
        <w:rPr>
          <w:b/>
        </w:rPr>
      </w:pPr>
      <w:r w:rsidRPr="00164BC5">
        <w:t>-</w:t>
      </w:r>
      <w:r w:rsidRPr="00C9276E">
        <w:rPr>
          <w:b/>
        </w:rPr>
        <w:t xml:space="preserve"> профессиональная ориентация обучающихся, воспитанников и их родителей:  проблемы и перспективы </w:t>
      </w:r>
      <w:r w:rsidRPr="008E6799">
        <w:t>(</w:t>
      </w:r>
      <w:r w:rsidRPr="00C9276E">
        <w:t xml:space="preserve">теоретико-методологические основания профессиональной ориентации обучающихся, их социально-профессиональной адаптации; психолого-педагогическое сопровождение профессионального самоопределения и социально-профессиональной адаптации обучающихся; специфика профориентации воспитанников и обучающихся разных категорий (дети-сироты, обучающиеся с ограниченными возможностями здоровья, инвалиды, одаренные и др.); учет возрастных особенностей обучающихся (дошкольники, младшие школьники, подростки, юношеский возраст) в </w:t>
      </w:r>
      <w:proofErr w:type="spellStart"/>
      <w:r w:rsidRPr="00C9276E">
        <w:t>профориентационной</w:t>
      </w:r>
      <w:proofErr w:type="spellEnd"/>
      <w:r w:rsidRPr="00C9276E">
        <w:t xml:space="preserve"> работе; организация </w:t>
      </w:r>
      <w:proofErr w:type="spellStart"/>
      <w:r w:rsidRPr="00C9276E">
        <w:t>предпрофильного</w:t>
      </w:r>
      <w:proofErr w:type="spellEnd"/>
      <w:r w:rsidRPr="00C9276E">
        <w:t xml:space="preserve"> и профильного обучения школьников; организация и проведение профессиональных проб; профессионально-образовательное портфолио как технология формирующего оцениван</w:t>
      </w:r>
      <w:r w:rsidR="00E128BC" w:rsidRPr="00C9276E">
        <w:t>ия</w:t>
      </w:r>
      <w:r w:rsidRPr="00C9276E">
        <w:t>; ресурсы дошкольного и дополнительного образования в профориентации воспитанников и обучающихся; организаци</w:t>
      </w:r>
      <w:r w:rsidR="00AF3F7B">
        <w:t>я</w:t>
      </w:r>
      <w:r w:rsidRPr="00C9276E">
        <w:t xml:space="preserve"> взаимодействия субъектов </w:t>
      </w:r>
      <w:r w:rsidRPr="00C9276E">
        <w:lastRenderedPageBreak/>
        <w:t>профориентации; инновационные подходы к подготовке педагогических кадров</w:t>
      </w:r>
      <w:r w:rsidRPr="00C9276E">
        <w:rPr>
          <w:b/>
        </w:rPr>
        <w:t xml:space="preserve"> </w:t>
      </w:r>
      <w:r w:rsidR="00E128BC" w:rsidRPr="00C9276E">
        <w:t xml:space="preserve">к </w:t>
      </w:r>
      <w:proofErr w:type="spellStart"/>
      <w:r w:rsidR="00E128BC" w:rsidRPr="00C9276E">
        <w:t>профориентационной</w:t>
      </w:r>
      <w:proofErr w:type="spellEnd"/>
      <w:r w:rsidR="00E128BC" w:rsidRPr="00C9276E">
        <w:t xml:space="preserve"> работе</w:t>
      </w:r>
      <w:r w:rsidRPr="00C9276E">
        <w:t xml:space="preserve">; опыт внедрения современных </w:t>
      </w:r>
      <w:proofErr w:type="spellStart"/>
      <w:r w:rsidRPr="00C9276E">
        <w:t>профориентационных</w:t>
      </w:r>
      <w:proofErr w:type="spellEnd"/>
      <w:r w:rsidRPr="00C9276E">
        <w:t xml:space="preserve"> практик</w:t>
      </w:r>
      <w:r w:rsidR="00E128BC" w:rsidRPr="00C9276E">
        <w:t>,</w:t>
      </w:r>
      <w:r w:rsidRPr="00C9276E">
        <w:t xml:space="preserve"> развитие </w:t>
      </w:r>
      <w:proofErr w:type="spellStart"/>
      <w:r w:rsidRPr="00C9276E">
        <w:t>тьюторства</w:t>
      </w:r>
      <w:proofErr w:type="spellEnd"/>
      <w:r w:rsidRPr="00C9276E">
        <w:t xml:space="preserve"> в системе образования</w:t>
      </w:r>
      <w:r w:rsidR="00C50B31">
        <w:t>)</w:t>
      </w:r>
      <w:r w:rsidR="00496886">
        <w:t>;</w:t>
      </w:r>
    </w:p>
    <w:p w:rsidR="00D4213A" w:rsidRPr="00C9276E" w:rsidRDefault="00D4213A" w:rsidP="001C0596">
      <w:pPr>
        <w:pStyle w:val="aa"/>
        <w:ind w:firstLine="708"/>
        <w:jc w:val="both"/>
        <w:rPr>
          <w:b/>
        </w:rPr>
      </w:pPr>
      <w:r w:rsidRPr="00C9276E">
        <w:t xml:space="preserve">- </w:t>
      </w:r>
      <w:r w:rsidRPr="00C9276E">
        <w:rPr>
          <w:b/>
        </w:rPr>
        <w:t xml:space="preserve">организация воспитательной работы с молодежью в системе образования: комплексный подход </w:t>
      </w:r>
      <w:r w:rsidRPr="00C9276E">
        <w:t xml:space="preserve">(традиционные и инновационные подходы к сохранению морального и физического здоровья молодежи, воспитанию патриотизма, общественных качеств личности; обеспечение педагогических условий для социализации обучающихся в </w:t>
      </w:r>
      <w:r w:rsidR="00AF3F7B">
        <w:t>образовательных организациях</w:t>
      </w:r>
      <w:r w:rsidRPr="00C9276E">
        <w:t xml:space="preserve">; </w:t>
      </w:r>
      <w:r w:rsidRPr="00C9276E">
        <w:rPr>
          <w:shd w:val="clear" w:color="auto" w:fill="FFFFFF"/>
        </w:rPr>
        <w:t>продуктивные методологические подходы и педагогические технологии в сфере работы с детьми и молодёжью</w:t>
      </w:r>
      <w:r w:rsidRPr="00C9276E">
        <w:t xml:space="preserve">; студенческое самоуправление и </w:t>
      </w:r>
      <w:proofErr w:type="spellStart"/>
      <w:r w:rsidRPr="00C9276E">
        <w:t>волонтерство</w:t>
      </w:r>
      <w:proofErr w:type="spellEnd"/>
      <w:r w:rsidRPr="00C9276E">
        <w:t xml:space="preserve"> как механизмы стимулирования и развития социально значимых качеств личности; особенности создания и реализации программ по противодействию идеологии экстремизма и терроризма в </w:t>
      </w:r>
      <w:r w:rsidR="00AF3F7B">
        <w:t>профессиональных образовательных организациях</w:t>
      </w:r>
      <w:r w:rsidRPr="00C9276E">
        <w:t>; ра</w:t>
      </w:r>
      <w:r w:rsidR="002B6F84">
        <w:t xml:space="preserve">звитие </w:t>
      </w:r>
      <w:proofErr w:type="spellStart"/>
      <w:r w:rsidR="002B6F84">
        <w:t>социо</w:t>
      </w:r>
      <w:proofErr w:type="spellEnd"/>
      <w:r w:rsidR="002B6F84">
        <w:t>-культурной среды образовательной организации</w:t>
      </w:r>
      <w:r w:rsidRPr="00C9276E">
        <w:t xml:space="preserve"> для фор</w:t>
      </w:r>
      <w:r w:rsidR="00B61EE7">
        <w:t>мирования творческой</w:t>
      </w:r>
      <w:r w:rsidRPr="00C9276E">
        <w:t xml:space="preserve"> личности; </w:t>
      </w:r>
      <w:r w:rsidRPr="00C9276E">
        <w:rPr>
          <w:color w:val="333333"/>
        </w:rPr>
        <w:t xml:space="preserve">военно-патриотическое воспитание детей и молодежи, развитие детских </w:t>
      </w:r>
      <w:r w:rsidR="008A5DFB">
        <w:rPr>
          <w:color w:val="333333"/>
        </w:rPr>
        <w:t xml:space="preserve">и молодежных объединений </w:t>
      </w:r>
      <w:r w:rsidRPr="00C9276E">
        <w:rPr>
          <w:color w:val="333333"/>
        </w:rPr>
        <w:t>патриотической направленности, военно-исторических клубов, музеев</w:t>
      </w:r>
      <w:r w:rsidR="00706513" w:rsidRPr="00C9276E">
        <w:rPr>
          <w:color w:val="333333"/>
        </w:rPr>
        <w:t>)</w:t>
      </w:r>
      <w:r w:rsidR="00496886">
        <w:rPr>
          <w:color w:val="333333"/>
        </w:rPr>
        <w:t>;</w:t>
      </w:r>
    </w:p>
    <w:p w:rsidR="008A7995" w:rsidRPr="0015458D" w:rsidRDefault="00B87E73" w:rsidP="001C0596">
      <w:pPr>
        <w:pStyle w:val="aa"/>
        <w:ind w:firstLine="708"/>
        <w:jc w:val="both"/>
      </w:pPr>
      <w:r w:rsidRPr="00C9276E">
        <w:t xml:space="preserve">- </w:t>
      </w:r>
      <w:r w:rsidRPr="00C9276E">
        <w:rPr>
          <w:b/>
        </w:rPr>
        <w:t xml:space="preserve">опыт и результаты системного внедрения </w:t>
      </w:r>
      <w:r w:rsidR="0055662B">
        <w:rPr>
          <w:b/>
        </w:rPr>
        <w:t xml:space="preserve">современных </w:t>
      </w:r>
      <w:r w:rsidRPr="00C9276E">
        <w:rPr>
          <w:b/>
        </w:rPr>
        <w:t>информационно-коммуникационных технологий в сфере профессионального образования</w:t>
      </w:r>
      <w:r w:rsidRPr="00C9276E">
        <w:t xml:space="preserve"> (использование электронных образователь</w:t>
      </w:r>
      <w:r w:rsidR="00255486">
        <w:t>ных ресурсов в образовательном</w:t>
      </w:r>
      <w:r w:rsidR="00EE7592" w:rsidRPr="00C9276E">
        <w:t xml:space="preserve"> процессе; д</w:t>
      </w:r>
      <w:r w:rsidRPr="00C9276E">
        <w:t>истанционные технологи</w:t>
      </w:r>
      <w:r w:rsidR="00E747CF">
        <w:t>и</w:t>
      </w:r>
      <w:r w:rsidRPr="00C9276E">
        <w:t xml:space="preserve"> как условие повышения качества в с</w:t>
      </w:r>
      <w:r w:rsidR="0055662B">
        <w:t>истеме непрерывного образования; механизм внедрения электронного обучения и дистанционны</w:t>
      </w:r>
      <w:r w:rsidR="0015458D">
        <w:t>х образовательных технологий в П</w:t>
      </w:r>
      <w:r w:rsidR="0055662B">
        <w:t xml:space="preserve">ОО; </w:t>
      </w:r>
      <w:r w:rsidR="0015458D">
        <w:t xml:space="preserve">подготовка педагогических работников к внедрению </w:t>
      </w:r>
      <w:r w:rsidR="0015458D" w:rsidRPr="0015458D">
        <w:t>современных информационно-коммуникационных технологий</w:t>
      </w:r>
      <w:r w:rsidR="0015458D">
        <w:t>).</w:t>
      </w:r>
    </w:p>
    <w:p w:rsidR="008227F9" w:rsidRPr="00CE04CD" w:rsidRDefault="008227F9" w:rsidP="00B026D1">
      <w:pPr>
        <w:spacing w:line="228" w:lineRule="auto"/>
        <w:rPr>
          <w:b/>
        </w:rPr>
      </w:pPr>
      <w:r w:rsidRPr="00CE04CD">
        <w:rPr>
          <w:b/>
        </w:rPr>
        <w:t>Программа работы конференции:</w:t>
      </w:r>
    </w:p>
    <w:p w:rsidR="003548DE" w:rsidRPr="003548DE" w:rsidRDefault="003548DE" w:rsidP="00B026D1">
      <w:pPr>
        <w:spacing w:line="228" w:lineRule="auto"/>
        <w:ind w:firstLine="708"/>
        <w:jc w:val="both"/>
        <w:rPr>
          <w:spacing w:val="-6"/>
        </w:rPr>
      </w:pPr>
      <w:r w:rsidRPr="003548DE">
        <w:rPr>
          <w:spacing w:val="-6"/>
        </w:rPr>
        <w:t xml:space="preserve">С </w:t>
      </w:r>
      <w:r w:rsidR="00105A67">
        <w:rPr>
          <w:b/>
          <w:spacing w:val="-6"/>
        </w:rPr>
        <w:t>1 марта 2018</w:t>
      </w:r>
      <w:r w:rsidRPr="003548DE">
        <w:rPr>
          <w:b/>
          <w:spacing w:val="-6"/>
        </w:rPr>
        <w:t xml:space="preserve"> г. </w:t>
      </w:r>
      <w:r w:rsidRPr="003548DE">
        <w:rPr>
          <w:spacing w:val="-6"/>
        </w:rPr>
        <w:t>по каждой из заявленных проблем конференции</w:t>
      </w:r>
      <w:r w:rsidRPr="003548DE">
        <w:rPr>
          <w:b/>
          <w:spacing w:val="-6"/>
        </w:rPr>
        <w:t xml:space="preserve"> </w:t>
      </w:r>
      <w:r w:rsidRPr="00164BC5">
        <w:rPr>
          <w:spacing w:val="-6"/>
        </w:rPr>
        <w:t>будет открыта</w:t>
      </w:r>
      <w:r w:rsidRPr="003548DE">
        <w:rPr>
          <w:b/>
          <w:spacing w:val="-6"/>
        </w:rPr>
        <w:t xml:space="preserve"> заочная дискуссия </w:t>
      </w:r>
      <w:r w:rsidRPr="003548DE">
        <w:rPr>
          <w:spacing w:val="-6"/>
        </w:rPr>
        <w:t>на сайте ГБУ ДПО «КРИРПО» (</w:t>
      </w:r>
      <w:proofErr w:type="spellStart"/>
      <w:r w:rsidRPr="003548DE">
        <w:rPr>
          <w:spacing w:val="-6"/>
          <w:u w:val="single"/>
          <w:lang w:val="en-US"/>
        </w:rPr>
        <w:t>krirpo</w:t>
      </w:r>
      <w:proofErr w:type="spellEnd"/>
      <w:r w:rsidRPr="003548DE">
        <w:rPr>
          <w:spacing w:val="-6"/>
          <w:u w:val="single"/>
        </w:rPr>
        <w:t>.</w:t>
      </w:r>
      <w:proofErr w:type="spellStart"/>
      <w:r w:rsidRPr="003548DE">
        <w:rPr>
          <w:spacing w:val="-6"/>
          <w:u w:val="single"/>
          <w:lang w:val="en-US"/>
        </w:rPr>
        <w:t>ru</w:t>
      </w:r>
      <w:proofErr w:type="spellEnd"/>
      <w:r w:rsidRPr="003548DE">
        <w:rPr>
          <w:spacing w:val="-6"/>
        </w:rPr>
        <w:t>, раздел «Форумы и опросы»).</w:t>
      </w:r>
    </w:p>
    <w:p w:rsidR="003548DE" w:rsidRDefault="003548DE" w:rsidP="00B026D1">
      <w:pPr>
        <w:spacing w:line="228" w:lineRule="auto"/>
        <w:ind w:firstLine="708"/>
        <w:jc w:val="both"/>
        <w:rPr>
          <w:b/>
        </w:rPr>
      </w:pPr>
    </w:p>
    <w:p w:rsidR="00DB2E0D" w:rsidRPr="003012AB" w:rsidRDefault="00885B6F" w:rsidP="00B026D1">
      <w:pPr>
        <w:spacing w:line="228" w:lineRule="auto"/>
        <w:ind w:firstLine="708"/>
        <w:jc w:val="both"/>
      </w:pPr>
      <w:r>
        <w:rPr>
          <w:b/>
        </w:rPr>
        <w:t>11 апреля</w:t>
      </w:r>
      <w:r w:rsidR="008B6E47" w:rsidRPr="003012AB">
        <w:rPr>
          <w:b/>
        </w:rPr>
        <w:t xml:space="preserve"> 201</w:t>
      </w:r>
      <w:r>
        <w:rPr>
          <w:b/>
        </w:rPr>
        <w:t>8</w:t>
      </w:r>
      <w:r w:rsidR="008227F9" w:rsidRPr="003012AB">
        <w:rPr>
          <w:b/>
        </w:rPr>
        <w:t xml:space="preserve"> г.</w:t>
      </w:r>
      <w:r w:rsidR="003548DE">
        <w:rPr>
          <w:b/>
        </w:rPr>
        <w:t xml:space="preserve"> </w:t>
      </w:r>
      <w:r w:rsidR="003548DE" w:rsidRPr="003548DE">
        <w:t>состоится очн</w:t>
      </w:r>
      <w:r w:rsidR="003548DE">
        <w:t xml:space="preserve">ая часть </w:t>
      </w:r>
      <w:r w:rsidR="003548DE" w:rsidRPr="003548DE">
        <w:t>конференции</w:t>
      </w:r>
      <w:r w:rsidR="003012AB" w:rsidRPr="003548DE">
        <w:t>:</w:t>
      </w:r>
      <w:r w:rsidR="008227F9" w:rsidRPr="003012AB">
        <w:rPr>
          <w:b/>
        </w:rPr>
        <w:t xml:space="preserve"> </w:t>
      </w:r>
    </w:p>
    <w:p w:rsidR="00716139" w:rsidRDefault="00CC5CDA" w:rsidP="00B026D1">
      <w:pPr>
        <w:spacing w:line="228" w:lineRule="auto"/>
        <w:jc w:val="both"/>
      </w:pPr>
      <w:r>
        <w:t xml:space="preserve"> 9</w:t>
      </w:r>
      <w:r w:rsidR="00DC0794">
        <w:t>:</w:t>
      </w:r>
      <w:r>
        <w:t>3</w:t>
      </w:r>
      <w:r w:rsidR="00716139">
        <w:t>0 –</w:t>
      </w:r>
      <w:r>
        <w:t xml:space="preserve"> </w:t>
      </w:r>
      <w:r w:rsidR="00C27129">
        <w:t xml:space="preserve">11:00 – </w:t>
      </w:r>
      <w:r w:rsidR="00716139">
        <w:t>регис</w:t>
      </w:r>
      <w:r w:rsidR="002C6266">
        <w:t>трация участников</w:t>
      </w:r>
    </w:p>
    <w:p w:rsidR="002C6266" w:rsidRDefault="002C6266" w:rsidP="00B026D1">
      <w:pPr>
        <w:spacing w:line="228" w:lineRule="auto"/>
        <w:jc w:val="both"/>
      </w:pPr>
      <w:r>
        <w:t>1</w:t>
      </w:r>
      <w:r w:rsidR="00C27129">
        <w:t>1:0</w:t>
      </w:r>
      <w:r>
        <w:t>0 – 1</w:t>
      </w:r>
      <w:r w:rsidR="00C27129">
        <w:t>2:00</w:t>
      </w:r>
      <w:r>
        <w:t xml:space="preserve"> – </w:t>
      </w:r>
      <w:r w:rsidR="00DC7531">
        <w:t>установочный доклад</w:t>
      </w:r>
    </w:p>
    <w:p w:rsidR="00716139" w:rsidRDefault="002C6266" w:rsidP="00B026D1">
      <w:pPr>
        <w:spacing w:line="228" w:lineRule="auto"/>
        <w:jc w:val="both"/>
      </w:pPr>
      <w:r>
        <w:t>1</w:t>
      </w:r>
      <w:r w:rsidR="00C27129">
        <w:t>2</w:t>
      </w:r>
      <w:r w:rsidR="00DC0794">
        <w:t>:</w:t>
      </w:r>
      <w:r w:rsidR="00C27129">
        <w:t>0</w:t>
      </w:r>
      <w:r w:rsidR="00716139">
        <w:t>0</w:t>
      </w:r>
      <w:r>
        <w:t xml:space="preserve"> </w:t>
      </w:r>
      <w:r w:rsidR="00AD06DD">
        <w:t>–</w:t>
      </w:r>
      <w:r>
        <w:t xml:space="preserve"> 1</w:t>
      </w:r>
      <w:r w:rsidR="00C27129">
        <w:t>6</w:t>
      </w:r>
      <w:r w:rsidR="00DC0794">
        <w:t>:</w:t>
      </w:r>
      <w:r w:rsidR="00C27129">
        <w:t>0</w:t>
      </w:r>
      <w:r w:rsidR="00A429B4">
        <w:t xml:space="preserve">0 </w:t>
      </w:r>
      <w:r w:rsidR="00DC0794">
        <w:t>–</w:t>
      </w:r>
      <w:r w:rsidR="00AD06DD">
        <w:t xml:space="preserve"> раб</w:t>
      </w:r>
      <w:r w:rsidR="00A429B4">
        <w:t>ота</w:t>
      </w:r>
      <w:r w:rsidR="0043550E">
        <w:t xml:space="preserve"> круглых столов</w:t>
      </w:r>
    </w:p>
    <w:p w:rsidR="008227F9" w:rsidRDefault="002C6266" w:rsidP="00B026D1">
      <w:pPr>
        <w:spacing w:line="228" w:lineRule="auto"/>
        <w:jc w:val="both"/>
      </w:pPr>
      <w:r>
        <w:t>1</w:t>
      </w:r>
      <w:r w:rsidR="00C27129">
        <w:t>6</w:t>
      </w:r>
      <w:r w:rsidR="00DC0794">
        <w:t>:</w:t>
      </w:r>
      <w:r w:rsidR="00C27129">
        <w:t>0</w:t>
      </w:r>
      <w:r w:rsidR="00AD1758">
        <w:t xml:space="preserve">0 </w:t>
      </w:r>
      <w:r w:rsidR="00DC0794">
        <w:t>–</w:t>
      </w:r>
      <w:r w:rsidR="00A429B4">
        <w:t xml:space="preserve"> п</w:t>
      </w:r>
      <w:r w:rsidR="00AD1758">
        <w:t>резентация научных</w:t>
      </w:r>
      <w:r w:rsidR="0043550E">
        <w:t xml:space="preserve"> и учебно-методических</w:t>
      </w:r>
      <w:r w:rsidR="00AD1758">
        <w:t xml:space="preserve"> изданий </w:t>
      </w:r>
    </w:p>
    <w:p w:rsidR="003548DE" w:rsidRDefault="003548DE" w:rsidP="00B026D1">
      <w:pPr>
        <w:spacing w:line="228" w:lineRule="auto"/>
        <w:ind w:firstLine="709"/>
        <w:jc w:val="both"/>
        <w:rPr>
          <w:b/>
        </w:rPr>
      </w:pPr>
    </w:p>
    <w:p w:rsidR="008D2403" w:rsidRPr="00522F2B" w:rsidRDefault="00A87418" w:rsidP="00B026D1">
      <w:pPr>
        <w:spacing w:line="228" w:lineRule="auto"/>
        <w:ind w:firstLine="709"/>
        <w:jc w:val="both"/>
        <w:rPr>
          <w:b/>
        </w:rPr>
      </w:pPr>
      <w:r>
        <w:rPr>
          <w:b/>
        </w:rPr>
        <w:t>Для участи</w:t>
      </w:r>
      <w:r w:rsidR="00C47E19">
        <w:rPr>
          <w:b/>
        </w:rPr>
        <w:t>я</w:t>
      </w:r>
      <w:r>
        <w:rPr>
          <w:b/>
        </w:rPr>
        <w:t xml:space="preserve"> в конференции </w:t>
      </w:r>
      <w:r w:rsidRPr="00A87418">
        <w:t>н</w:t>
      </w:r>
      <w:r w:rsidR="008227F9" w:rsidRPr="00DB2E0D">
        <w:t>еоб</w:t>
      </w:r>
      <w:r w:rsidR="00176B52">
        <w:t>ходимо</w:t>
      </w:r>
      <w:r w:rsidR="00172664">
        <w:t xml:space="preserve"> </w:t>
      </w:r>
      <w:r w:rsidR="00172664" w:rsidRPr="003012AB">
        <w:rPr>
          <w:b/>
        </w:rPr>
        <w:t xml:space="preserve">до </w:t>
      </w:r>
      <w:r w:rsidR="00E46129">
        <w:rPr>
          <w:b/>
        </w:rPr>
        <w:t>15 марта 2018</w:t>
      </w:r>
      <w:r w:rsidR="00172664" w:rsidRPr="003012AB">
        <w:rPr>
          <w:b/>
        </w:rPr>
        <w:t xml:space="preserve"> г.</w:t>
      </w:r>
      <w:r w:rsidR="00172664" w:rsidRPr="00172664">
        <w:rPr>
          <w:b/>
        </w:rPr>
        <w:t xml:space="preserve"> </w:t>
      </w:r>
      <w:r w:rsidR="00172664">
        <w:t>направить в адрес оргкомитета конференции</w:t>
      </w:r>
      <w:r w:rsidR="008227F9" w:rsidRPr="00DB2E0D">
        <w:t xml:space="preserve"> </w:t>
      </w:r>
      <w:r w:rsidR="00172664" w:rsidRPr="00C47E19">
        <w:t>(</w:t>
      </w:r>
      <w:r w:rsidR="008227F9" w:rsidRPr="00C47E19">
        <w:rPr>
          <w:lang w:val="en-US"/>
        </w:rPr>
        <w:t>e</w:t>
      </w:r>
      <w:r w:rsidR="00172664" w:rsidRPr="00C47E19">
        <w:t>-</w:t>
      </w:r>
      <w:r w:rsidR="008227F9" w:rsidRPr="00C47E19">
        <w:rPr>
          <w:lang w:val="en-US"/>
        </w:rPr>
        <w:t>mail</w:t>
      </w:r>
      <w:r w:rsidR="008227F9" w:rsidRPr="00C47E19">
        <w:t xml:space="preserve">: </w:t>
      </w:r>
      <w:hyperlink r:id="rId6" w:history="1">
        <w:r w:rsidR="00C47E19" w:rsidRPr="00C47E19">
          <w:rPr>
            <w:rStyle w:val="a3"/>
          </w:rPr>
          <w:t>conf@krirpo.ru</w:t>
        </w:r>
      </w:hyperlink>
      <w:r w:rsidR="00B55BA5">
        <w:t>)</w:t>
      </w:r>
      <w:r w:rsidR="003548DE">
        <w:t xml:space="preserve"> с пометкой «В оргкомитет конференции»</w:t>
      </w:r>
      <w:r w:rsidR="00B55BA5">
        <w:t>:</w:t>
      </w:r>
    </w:p>
    <w:p w:rsidR="008D2403" w:rsidRDefault="00172664" w:rsidP="00B026D1">
      <w:pPr>
        <w:spacing w:line="228" w:lineRule="auto"/>
        <w:ind w:firstLine="709"/>
        <w:jc w:val="both"/>
      </w:pPr>
      <w:r>
        <w:t>–</w:t>
      </w:r>
      <w:r w:rsidR="003012AB">
        <w:t> </w:t>
      </w:r>
      <w:r w:rsidR="008227F9" w:rsidRPr="00DB2E0D">
        <w:t>заявку</w:t>
      </w:r>
      <w:r w:rsidR="008D2403">
        <w:t>, выполненную</w:t>
      </w:r>
      <w:r w:rsidR="008227F9" w:rsidRPr="00DB2E0D">
        <w:t xml:space="preserve"> по установленной форме </w:t>
      </w:r>
      <w:r w:rsidR="008227F9" w:rsidRPr="003012AB">
        <w:t>(</w:t>
      </w:r>
      <w:r w:rsidR="00C47E19" w:rsidRPr="003012AB">
        <w:t>п</w:t>
      </w:r>
      <w:r w:rsidR="008227F9" w:rsidRPr="003012AB">
        <w:t>риложение 1)</w:t>
      </w:r>
      <w:r w:rsidR="003012AB">
        <w:t xml:space="preserve">, в файле с названием </w:t>
      </w:r>
      <w:r w:rsidR="003012AB" w:rsidRPr="003012AB">
        <w:rPr>
          <w:b/>
        </w:rPr>
        <w:t>«</w:t>
      </w:r>
      <w:proofErr w:type="spellStart"/>
      <w:r w:rsidR="003012AB" w:rsidRPr="003012AB">
        <w:rPr>
          <w:b/>
        </w:rPr>
        <w:t>ФамилияИО_Заявка</w:t>
      </w:r>
      <w:proofErr w:type="spellEnd"/>
      <w:r w:rsidR="003012AB">
        <w:rPr>
          <w:b/>
        </w:rPr>
        <w:t>.</w:t>
      </w:r>
      <w:r w:rsidR="003012AB">
        <w:rPr>
          <w:b/>
          <w:lang w:val="en-US"/>
        </w:rPr>
        <w:t>doc</w:t>
      </w:r>
      <w:r w:rsidR="003012AB" w:rsidRPr="003012AB">
        <w:rPr>
          <w:b/>
        </w:rPr>
        <w:t>»</w:t>
      </w:r>
      <w:r w:rsidR="008227F9" w:rsidRPr="003012AB">
        <w:t>;</w:t>
      </w:r>
    </w:p>
    <w:p w:rsidR="008D2403" w:rsidRDefault="00172664" w:rsidP="00B026D1">
      <w:pPr>
        <w:spacing w:line="228" w:lineRule="auto"/>
        <w:ind w:firstLine="709"/>
        <w:jc w:val="both"/>
      </w:pPr>
      <w:r>
        <w:t>–</w:t>
      </w:r>
      <w:r w:rsidR="003012AB">
        <w:rPr>
          <w:rFonts w:ascii="Verdana" w:hAnsi="Verdana" w:cs="Verdana"/>
        </w:rPr>
        <w:t> </w:t>
      </w:r>
      <w:r w:rsidR="008F33C7">
        <w:t>текст статьи</w:t>
      </w:r>
      <w:r>
        <w:t xml:space="preserve"> </w:t>
      </w:r>
      <w:r w:rsidR="008F33C7">
        <w:t>(</w:t>
      </w:r>
      <w:r>
        <w:t>в</w:t>
      </w:r>
      <w:r w:rsidR="008227F9" w:rsidRPr="00DB2E0D">
        <w:t xml:space="preserve"> электронном виде</w:t>
      </w:r>
      <w:r w:rsidR="008F33C7">
        <w:t>)</w:t>
      </w:r>
      <w:r w:rsidR="008227F9" w:rsidRPr="00DB2E0D">
        <w:t xml:space="preserve"> </w:t>
      </w:r>
      <w:r>
        <w:t xml:space="preserve">объёмом </w:t>
      </w:r>
      <w:r w:rsidR="005713E6">
        <w:rPr>
          <w:b/>
          <w:i/>
        </w:rPr>
        <w:t>от 2</w:t>
      </w:r>
      <w:r w:rsidRPr="00B62CA4">
        <w:rPr>
          <w:b/>
          <w:i/>
        </w:rPr>
        <w:t xml:space="preserve"> до </w:t>
      </w:r>
      <w:r w:rsidR="00522F2B">
        <w:rPr>
          <w:b/>
          <w:i/>
        </w:rPr>
        <w:t>6</w:t>
      </w:r>
      <w:r w:rsidRPr="00B62CA4">
        <w:rPr>
          <w:i/>
        </w:rPr>
        <w:t xml:space="preserve"> </w:t>
      </w:r>
      <w:r w:rsidRPr="00B62CA4">
        <w:rPr>
          <w:b/>
          <w:i/>
        </w:rPr>
        <w:t>страниц</w:t>
      </w:r>
      <w:r w:rsidR="003012AB">
        <w:rPr>
          <w:b/>
          <w:i/>
        </w:rPr>
        <w:t xml:space="preserve">, </w:t>
      </w:r>
      <w:r w:rsidR="003012AB">
        <w:t xml:space="preserve">в файле с названием </w:t>
      </w:r>
      <w:r w:rsidR="003012AB" w:rsidRPr="003012AB">
        <w:rPr>
          <w:b/>
        </w:rPr>
        <w:t>«</w:t>
      </w:r>
      <w:proofErr w:type="spellStart"/>
      <w:r w:rsidR="003012AB" w:rsidRPr="003012AB">
        <w:rPr>
          <w:b/>
        </w:rPr>
        <w:t>ФамилияИО_Статья</w:t>
      </w:r>
      <w:proofErr w:type="spellEnd"/>
      <w:r w:rsidR="003012AB" w:rsidRPr="003012AB">
        <w:rPr>
          <w:b/>
        </w:rPr>
        <w:t>.</w:t>
      </w:r>
      <w:r w:rsidR="003012AB" w:rsidRPr="003012AB">
        <w:rPr>
          <w:b/>
          <w:lang w:val="en-US"/>
        </w:rPr>
        <w:t>doc</w:t>
      </w:r>
      <w:r w:rsidR="003012AB" w:rsidRPr="003012AB">
        <w:rPr>
          <w:b/>
        </w:rPr>
        <w:t>»</w:t>
      </w:r>
      <w:r>
        <w:t>;</w:t>
      </w:r>
    </w:p>
    <w:p w:rsidR="00235C15" w:rsidRDefault="00172664" w:rsidP="00B026D1">
      <w:pPr>
        <w:spacing w:line="228" w:lineRule="auto"/>
        <w:ind w:firstLine="709"/>
        <w:jc w:val="both"/>
      </w:pPr>
      <w:r>
        <w:t>–</w:t>
      </w:r>
      <w:r w:rsidR="008227F9" w:rsidRPr="00DB2E0D">
        <w:t xml:space="preserve"> копи</w:t>
      </w:r>
      <w:r w:rsidR="002A74D8">
        <w:t>ю квитанции об оплате организационного взноса</w:t>
      </w:r>
      <w:r w:rsidR="008227F9" w:rsidRPr="00DB2E0D">
        <w:t xml:space="preserve"> </w:t>
      </w:r>
      <w:r>
        <w:t xml:space="preserve">в размере </w:t>
      </w:r>
      <w:r w:rsidR="008D523D">
        <w:rPr>
          <w:b/>
          <w:i/>
        </w:rPr>
        <w:t>6</w:t>
      </w:r>
      <w:r w:rsidR="008227F9" w:rsidRPr="00B62CA4">
        <w:rPr>
          <w:b/>
          <w:i/>
        </w:rPr>
        <w:t>00 руб.</w:t>
      </w:r>
      <w:r w:rsidR="002A74D8">
        <w:t xml:space="preserve">, </w:t>
      </w:r>
      <w:r w:rsidR="007240F1">
        <w:t xml:space="preserve">(за </w:t>
      </w:r>
      <w:r w:rsidR="002A74D8">
        <w:t>публикацию статьи, пересылку сборника материалов и именного сертификата</w:t>
      </w:r>
      <w:r w:rsidR="007240F1">
        <w:t>)</w:t>
      </w:r>
      <w:r w:rsidR="003012AB">
        <w:t xml:space="preserve">, в файле с названием </w:t>
      </w:r>
      <w:r w:rsidR="003012AB" w:rsidRPr="003012AB">
        <w:rPr>
          <w:b/>
        </w:rPr>
        <w:t>«</w:t>
      </w:r>
      <w:proofErr w:type="spellStart"/>
      <w:r w:rsidR="003012AB" w:rsidRPr="003012AB">
        <w:rPr>
          <w:b/>
        </w:rPr>
        <w:t>ФамилияИО_Оплата</w:t>
      </w:r>
      <w:proofErr w:type="spellEnd"/>
      <w:r w:rsidR="003012AB" w:rsidRPr="003012AB">
        <w:rPr>
          <w:b/>
        </w:rPr>
        <w:t>»</w:t>
      </w:r>
      <w:r w:rsidR="002A74D8" w:rsidRPr="003012AB">
        <w:rPr>
          <w:b/>
        </w:rPr>
        <w:t>.</w:t>
      </w:r>
    </w:p>
    <w:p w:rsidR="008D523D" w:rsidRPr="002742F5" w:rsidRDefault="00235C15" w:rsidP="00B026D1">
      <w:pPr>
        <w:spacing w:line="228" w:lineRule="auto"/>
        <w:ind w:firstLine="709"/>
        <w:jc w:val="both"/>
        <w:rPr>
          <w:b/>
          <w:lang w:eastAsia="en-US"/>
        </w:rPr>
      </w:pPr>
      <w:r w:rsidRPr="007769AF">
        <w:t>К началу работы ко</w:t>
      </w:r>
      <w:r w:rsidR="00917A84">
        <w:t>нференции будет издан сборник</w:t>
      </w:r>
      <w:r w:rsidRPr="007769AF">
        <w:t xml:space="preserve"> материалов</w:t>
      </w:r>
      <w:r w:rsidR="00C12658">
        <w:t>,</w:t>
      </w:r>
      <w:r w:rsidR="00C12658" w:rsidRPr="00C12658">
        <w:t xml:space="preserve"> </w:t>
      </w:r>
      <w:r w:rsidR="00C12658" w:rsidRPr="00D35756">
        <w:t>который будет размещен в системе</w:t>
      </w:r>
      <w:r w:rsidR="000958F8">
        <w:t xml:space="preserve"> </w:t>
      </w:r>
      <w:r w:rsidR="000958F8" w:rsidRPr="00D35756">
        <w:t>РИНЦ.</w:t>
      </w:r>
    </w:p>
    <w:p w:rsidR="003548DE" w:rsidRDefault="003548DE" w:rsidP="00B026D1">
      <w:pPr>
        <w:spacing w:line="228" w:lineRule="auto"/>
        <w:rPr>
          <w:b/>
        </w:rPr>
      </w:pPr>
    </w:p>
    <w:p w:rsidR="008227F9" w:rsidRPr="000D3B2B" w:rsidRDefault="002D28C4" w:rsidP="00B026D1">
      <w:pPr>
        <w:spacing w:line="228" w:lineRule="auto"/>
        <w:rPr>
          <w:b/>
        </w:rPr>
      </w:pPr>
      <w:r w:rsidRPr="000D3B2B">
        <w:rPr>
          <w:b/>
        </w:rPr>
        <w:t xml:space="preserve">Требования к </w:t>
      </w:r>
      <w:r w:rsidR="0010453F" w:rsidRPr="000D3B2B">
        <w:rPr>
          <w:b/>
        </w:rPr>
        <w:t xml:space="preserve">объёму и </w:t>
      </w:r>
      <w:r w:rsidRPr="000D3B2B">
        <w:rPr>
          <w:b/>
        </w:rPr>
        <w:t>оформлению</w:t>
      </w:r>
      <w:r w:rsidR="008227F9" w:rsidRPr="000D3B2B">
        <w:rPr>
          <w:b/>
        </w:rPr>
        <w:t xml:space="preserve"> </w:t>
      </w:r>
      <w:r w:rsidR="008F33C7" w:rsidRPr="000D3B2B">
        <w:rPr>
          <w:b/>
        </w:rPr>
        <w:t>статьи</w:t>
      </w:r>
    </w:p>
    <w:p w:rsidR="00C470CB" w:rsidRPr="00C47E19" w:rsidRDefault="00373011" w:rsidP="00B026D1">
      <w:pPr>
        <w:spacing w:line="228" w:lineRule="auto"/>
        <w:ind w:firstLine="708"/>
        <w:jc w:val="both"/>
      </w:pPr>
      <w:r>
        <w:t>Представленные статьи</w:t>
      </w:r>
      <w:r w:rsidR="008227F9" w:rsidRPr="00DB2E0D">
        <w:t xml:space="preserve"> будут опубликованы </w:t>
      </w:r>
      <w:r w:rsidR="008227F9" w:rsidRPr="003012AB">
        <w:rPr>
          <w:b/>
        </w:rPr>
        <w:t>в авторской редакции</w:t>
      </w:r>
      <w:r w:rsidR="008227F9" w:rsidRPr="003012AB">
        <w:t>.</w:t>
      </w:r>
      <w:r w:rsidR="008227F9" w:rsidRPr="00DB2E0D">
        <w:t xml:space="preserve"> </w:t>
      </w:r>
      <w:r w:rsidR="00C470CB">
        <w:t>Статьи, поступившие позже установленн</w:t>
      </w:r>
      <w:r w:rsidR="003755BB">
        <w:t>ого</w:t>
      </w:r>
      <w:r w:rsidR="00C470CB">
        <w:t xml:space="preserve"> </w:t>
      </w:r>
      <w:r w:rsidR="008227F9" w:rsidRPr="00DB2E0D">
        <w:t xml:space="preserve">срока или не соответствующие тематике конференции, </w:t>
      </w:r>
      <w:r w:rsidR="00C470CB">
        <w:t xml:space="preserve">оргкомитетом </w:t>
      </w:r>
      <w:r w:rsidR="00C470CB" w:rsidRPr="00C47E19">
        <w:t>рассматриваться</w:t>
      </w:r>
      <w:r w:rsidR="008227F9" w:rsidRPr="00C47E19">
        <w:t xml:space="preserve"> не будут.</w:t>
      </w:r>
    </w:p>
    <w:p w:rsidR="00C06D5D" w:rsidRDefault="00C470CB" w:rsidP="00B026D1">
      <w:pPr>
        <w:spacing w:line="228" w:lineRule="auto"/>
        <w:ind w:firstLine="708"/>
        <w:jc w:val="both"/>
      </w:pPr>
      <w:r w:rsidRPr="005537D7">
        <w:rPr>
          <w:b/>
        </w:rPr>
        <w:lastRenderedPageBreak/>
        <w:t>Текст</w:t>
      </w:r>
      <w:r w:rsidRPr="003548DE">
        <w:rPr>
          <w:b/>
        </w:rPr>
        <w:t xml:space="preserve"> статьи</w:t>
      </w:r>
      <w:r>
        <w:t xml:space="preserve"> набирае</w:t>
      </w:r>
      <w:r w:rsidR="008227F9" w:rsidRPr="00DB2E0D">
        <w:t xml:space="preserve">тся в формате </w:t>
      </w:r>
      <w:r w:rsidR="008227F9" w:rsidRPr="001B7983">
        <w:rPr>
          <w:lang w:val="en-US"/>
        </w:rPr>
        <w:t>Microsoft</w:t>
      </w:r>
      <w:r w:rsidR="008227F9" w:rsidRPr="001B7983">
        <w:t xml:space="preserve"> </w:t>
      </w:r>
      <w:r w:rsidR="008227F9" w:rsidRPr="001B7983">
        <w:rPr>
          <w:lang w:val="en-US"/>
        </w:rPr>
        <w:t>Word</w:t>
      </w:r>
      <w:r w:rsidR="0010453F">
        <w:t xml:space="preserve"> любой версии. </w:t>
      </w:r>
      <w:r w:rsidR="0010453F" w:rsidRPr="003012AB">
        <w:rPr>
          <w:b/>
        </w:rPr>
        <w:t>Объём</w:t>
      </w:r>
      <w:r w:rsidR="0010453F" w:rsidRPr="003548DE">
        <w:rPr>
          <w:b/>
        </w:rPr>
        <w:t xml:space="preserve"> статьи</w:t>
      </w:r>
      <w:r w:rsidR="008227F9" w:rsidRPr="00DB2E0D">
        <w:t xml:space="preserve"> </w:t>
      </w:r>
      <w:r w:rsidR="005713E6">
        <w:t xml:space="preserve">– не менее </w:t>
      </w:r>
      <w:r w:rsidR="00C47E19">
        <w:t>2</w:t>
      </w:r>
      <w:r w:rsidR="000C0E0C">
        <w:t xml:space="preserve"> и не более</w:t>
      </w:r>
      <w:r w:rsidR="003E35B8">
        <w:t xml:space="preserve"> </w:t>
      </w:r>
      <w:r w:rsidR="00C47E19">
        <w:t>6</w:t>
      </w:r>
      <w:r w:rsidR="0010453F" w:rsidRPr="000C0E0C">
        <w:t xml:space="preserve"> страниц</w:t>
      </w:r>
      <w:r w:rsidR="008227F9" w:rsidRPr="00DB2E0D">
        <w:t>.</w:t>
      </w:r>
      <w:r w:rsidR="0010453F">
        <w:t xml:space="preserve"> </w:t>
      </w:r>
      <w:r w:rsidR="0010453F" w:rsidRPr="003012AB">
        <w:t>Параметры страницы:</w:t>
      </w:r>
      <w:r w:rsidR="0010453F">
        <w:t xml:space="preserve"> размер </w:t>
      </w:r>
      <w:r w:rsidR="000C0E0C">
        <w:t xml:space="preserve">– </w:t>
      </w:r>
      <w:r w:rsidR="0010453F">
        <w:t>А</w:t>
      </w:r>
      <w:r w:rsidR="008227F9" w:rsidRPr="00DB2E0D">
        <w:t>4</w:t>
      </w:r>
      <w:r w:rsidR="0010453F">
        <w:t xml:space="preserve">; ориентация </w:t>
      </w:r>
      <w:r w:rsidR="000C0E0C">
        <w:t xml:space="preserve">– </w:t>
      </w:r>
      <w:r w:rsidR="003C3789">
        <w:t>книжная; все поля – 2,0 см</w:t>
      </w:r>
      <w:r w:rsidR="008227F9" w:rsidRPr="00DB2E0D">
        <w:t>.</w:t>
      </w:r>
      <w:r w:rsidR="000C0E0C">
        <w:t xml:space="preserve"> </w:t>
      </w:r>
      <w:r w:rsidR="008227F9" w:rsidRPr="003012AB">
        <w:t>Параметры шрифта:</w:t>
      </w:r>
      <w:r w:rsidR="008227F9" w:rsidRPr="00DB2E0D">
        <w:t xml:space="preserve"> шрифт </w:t>
      </w:r>
      <w:r w:rsidR="000C0E0C">
        <w:t xml:space="preserve">– </w:t>
      </w:r>
      <w:r w:rsidR="008227F9" w:rsidRPr="00DB2E0D">
        <w:rPr>
          <w:lang w:val="en-US"/>
        </w:rPr>
        <w:t>Times</w:t>
      </w:r>
      <w:r w:rsidR="008227F9" w:rsidRPr="00DB2E0D">
        <w:t xml:space="preserve"> </w:t>
      </w:r>
      <w:r w:rsidR="008227F9" w:rsidRPr="00DB2E0D">
        <w:rPr>
          <w:lang w:val="en-US"/>
        </w:rPr>
        <w:t>New</w:t>
      </w:r>
      <w:r w:rsidR="008227F9" w:rsidRPr="00DB2E0D">
        <w:t xml:space="preserve"> </w:t>
      </w:r>
      <w:r w:rsidR="008227F9" w:rsidRPr="00DB2E0D">
        <w:rPr>
          <w:lang w:val="en-US"/>
        </w:rPr>
        <w:t>Roman</w:t>
      </w:r>
      <w:r w:rsidR="008227F9" w:rsidRPr="00DB2E0D">
        <w:t xml:space="preserve"> </w:t>
      </w:r>
      <w:r w:rsidR="005713E6">
        <w:t>– 14</w:t>
      </w:r>
      <w:r w:rsidR="008227F9" w:rsidRPr="00DB2E0D">
        <w:t>, ме</w:t>
      </w:r>
      <w:r w:rsidR="00505EC6">
        <w:t>ждустрочный интервал – 1,5</w:t>
      </w:r>
      <w:r w:rsidR="008227F9" w:rsidRPr="00DB2E0D">
        <w:t>.</w:t>
      </w:r>
    </w:p>
    <w:p w:rsidR="003012AB" w:rsidRDefault="003012AB" w:rsidP="00B026D1">
      <w:pPr>
        <w:spacing w:line="228" w:lineRule="auto"/>
        <w:jc w:val="both"/>
      </w:pPr>
    </w:p>
    <w:p w:rsidR="00B026D1" w:rsidRPr="00B026D1" w:rsidRDefault="00833188" w:rsidP="0013088F">
      <w:pPr>
        <w:spacing w:line="228" w:lineRule="auto"/>
        <w:ind w:firstLine="708"/>
        <w:rPr>
          <w:b/>
        </w:rPr>
      </w:pPr>
      <w:r w:rsidRPr="00B026D1">
        <w:rPr>
          <w:b/>
        </w:rPr>
        <w:t>Образец оформления статьи:</w:t>
      </w:r>
    </w:p>
    <w:p w:rsidR="00833188" w:rsidRDefault="00833188" w:rsidP="00B026D1">
      <w:pPr>
        <w:spacing w:line="228" w:lineRule="auto"/>
        <w:jc w:val="right"/>
      </w:pPr>
      <w:r w:rsidRPr="00833188">
        <w:t>Иванов</w:t>
      </w:r>
      <w:r w:rsidR="00B026D1">
        <w:t> </w:t>
      </w:r>
      <w:r w:rsidRPr="00833188">
        <w:t>И.</w:t>
      </w:r>
      <w:r w:rsidR="00B026D1">
        <w:t> </w:t>
      </w:r>
      <w:r w:rsidRPr="00833188">
        <w:t>В.</w:t>
      </w:r>
    </w:p>
    <w:p w:rsidR="007F784A" w:rsidRDefault="007F784A" w:rsidP="00B026D1">
      <w:pPr>
        <w:spacing w:line="228" w:lineRule="auto"/>
        <w:jc w:val="right"/>
      </w:pPr>
      <w:proofErr w:type="gramStart"/>
      <w:r>
        <w:t>ученая</w:t>
      </w:r>
      <w:proofErr w:type="gramEnd"/>
      <w:r>
        <w:t xml:space="preserve"> степень, ученое звание,</w:t>
      </w:r>
    </w:p>
    <w:p w:rsidR="007F784A" w:rsidRDefault="007F784A" w:rsidP="00B026D1">
      <w:pPr>
        <w:spacing w:line="228" w:lineRule="auto"/>
        <w:jc w:val="right"/>
      </w:pPr>
      <w:proofErr w:type="gramStart"/>
      <w:r>
        <w:t>должность</w:t>
      </w:r>
      <w:proofErr w:type="gramEnd"/>
      <w:r>
        <w:t>, место работы,</w:t>
      </w:r>
    </w:p>
    <w:p w:rsidR="007F784A" w:rsidRDefault="007F784A" w:rsidP="00B026D1">
      <w:pPr>
        <w:spacing w:line="228" w:lineRule="auto"/>
        <w:jc w:val="right"/>
      </w:pPr>
      <w:proofErr w:type="gramStart"/>
      <w:r>
        <w:t>город</w:t>
      </w:r>
      <w:proofErr w:type="gramEnd"/>
      <w:r>
        <w:t>, регион</w:t>
      </w:r>
    </w:p>
    <w:p w:rsidR="007F784A" w:rsidRDefault="007F784A" w:rsidP="00B026D1">
      <w:pPr>
        <w:spacing w:line="228" w:lineRule="auto"/>
        <w:jc w:val="right"/>
        <w:rPr>
          <w:i/>
        </w:rPr>
      </w:pPr>
      <w:r>
        <w:t>(</w:t>
      </w:r>
      <w:r w:rsidRPr="007F784A">
        <w:rPr>
          <w:i/>
        </w:rPr>
        <w:t>Например:</w:t>
      </w:r>
    </w:p>
    <w:p w:rsidR="007F784A" w:rsidRDefault="007F784A" w:rsidP="007F784A">
      <w:pPr>
        <w:spacing w:line="228" w:lineRule="auto"/>
        <w:jc w:val="right"/>
      </w:pPr>
      <w:r w:rsidRPr="00833188">
        <w:t>Иванов</w:t>
      </w:r>
      <w:r>
        <w:t> </w:t>
      </w:r>
      <w:r w:rsidRPr="00833188">
        <w:t>И.</w:t>
      </w:r>
      <w:r>
        <w:t> </w:t>
      </w:r>
      <w:r w:rsidRPr="00833188">
        <w:t>В.</w:t>
      </w:r>
    </w:p>
    <w:p w:rsidR="007F784A" w:rsidRDefault="007F784A" w:rsidP="007F784A">
      <w:pPr>
        <w:spacing w:line="228" w:lineRule="auto"/>
        <w:jc w:val="right"/>
      </w:pPr>
      <w:proofErr w:type="gramStart"/>
      <w:r>
        <w:t>кандидат</w:t>
      </w:r>
      <w:proofErr w:type="gramEnd"/>
      <w:r>
        <w:t xml:space="preserve"> педагогических наук, доцент,</w:t>
      </w:r>
    </w:p>
    <w:p w:rsidR="00423AD7" w:rsidRDefault="007F784A" w:rsidP="007F784A">
      <w:pPr>
        <w:spacing w:line="228" w:lineRule="auto"/>
        <w:jc w:val="right"/>
      </w:pPr>
      <w:proofErr w:type="gramStart"/>
      <w:r>
        <w:t>старший</w:t>
      </w:r>
      <w:proofErr w:type="gramEnd"/>
      <w:r>
        <w:t xml:space="preserve"> преподаватель </w:t>
      </w:r>
      <w:r w:rsidR="00423AD7">
        <w:t>кафедры педагогики</w:t>
      </w:r>
    </w:p>
    <w:p w:rsidR="007F784A" w:rsidRPr="00423AD7" w:rsidRDefault="00423AD7" w:rsidP="00B026D1">
      <w:pPr>
        <w:spacing w:line="228" w:lineRule="auto"/>
        <w:jc w:val="right"/>
      </w:pPr>
      <w:r>
        <w:t>ФГБОУ ВО «Кемеровский государственный университет»,</w:t>
      </w:r>
    </w:p>
    <w:p w:rsidR="00833188" w:rsidRDefault="007F784A" w:rsidP="00B026D1">
      <w:pPr>
        <w:spacing w:line="228" w:lineRule="auto"/>
        <w:jc w:val="right"/>
      </w:pPr>
      <w:r>
        <w:t>г. Кемерово</w:t>
      </w:r>
      <w:r w:rsidR="00833188">
        <w:t>, Кемеровская область</w:t>
      </w:r>
      <w:r w:rsidR="00423AD7">
        <w:t>)</w:t>
      </w:r>
    </w:p>
    <w:p w:rsidR="00833188" w:rsidRDefault="00833188" w:rsidP="00B026D1">
      <w:pPr>
        <w:spacing w:line="228" w:lineRule="auto"/>
        <w:jc w:val="right"/>
      </w:pPr>
    </w:p>
    <w:p w:rsidR="00833188" w:rsidRDefault="00833188" w:rsidP="00B026D1">
      <w:pPr>
        <w:spacing w:line="228" w:lineRule="auto"/>
      </w:pPr>
      <w:r>
        <w:t xml:space="preserve">Подготовка педагогических работников к осуществлению </w:t>
      </w:r>
    </w:p>
    <w:p w:rsidR="00833188" w:rsidRDefault="00833188" w:rsidP="00B026D1">
      <w:pPr>
        <w:spacing w:line="228" w:lineRule="auto"/>
      </w:pPr>
      <w:proofErr w:type="gramStart"/>
      <w:r>
        <w:t>здоровьесберегающей</w:t>
      </w:r>
      <w:proofErr w:type="gramEnd"/>
      <w:r>
        <w:t xml:space="preserve"> деятельности</w:t>
      </w:r>
    </w:p>
    <w:p w:rsidR="00833188" w:rsidRDefault="00833188" w:rsidP="00B026D1">
      <w:pPr>
        <w:spacing w:line="228" w:lineRule="auto"/>
      </w:pPr>
    </w:p>
    <w:p w:rsidR="00951A59" w:rsidRDefault="00FC7E87" w:rsidP="00B026D1">
      <w:pPr>
        <w:spacing w:line="228" w:lineRule="auto"/>
      </w:pPr>
      <w:r>
        <w:t>ТЕКСТ</w:t>
      </w:r>
    </w:p>
    <w:p w:rsidR="00772522" w:rsidRDefault="00772522" w:rsidP="00B026D1">
      <w:pPr>
        <w:spacing w:line="228" w:lineRule="auto"/>
      </w:pPr>
    </w:p>
    <w:p w:rsidR="000A0E4C" w:rsidRDefault="00FC7E87" w:rsidP="00B026D1">
      <w:pPr>
        <w:spacing w:line="228" w:lineRule="auto"/>
      </w:pPr>
      <w:r>
        <w:t>Литература</w:t>
      </w:r>
    </w:p>
    <w:p w:rsidR="00FC7E87" w:rsidRDefault="00FC7E87" w:rsidP="00B026D1">
      <w:pPr>
        <w:numPr>
          <w:ilvl w:val="0"/>
          <w:numId w:val="6"/>
        </w:numPr>
        <w:spacing w:line="228" w:lineRule="auto"/>
        <w:ind w:left="0" w:firstLine="360"/>
        <w:jc w:val="both"/>
      </w:pPr>
      <w:r>
        <w:t>Алимов Ю.</w:t>
      </w:r>
      <w:r w:rsidR="007240F1">
        <w:t xml:space="preserve"> </w:t>
      </w:r>
      <w:r>
        <w:t>С. Организация профильного обучения в общеобразовательной школе // Учитель Кузбасса. 2012. № 3. С. 11</w:t>
      </w:r>
      <w:r w:rsidR="007240F1">
        <w:t>–</w:t>
      </w:r>
      <w:r>
        <w:t>14.</w:t>
      </w:r>
    </w:p>
    <w:p w:rsidR="00FC7E87" w:rsidRDefault="00FC7E87" w:rsidP="00B026D1">
      <w:pPr>
        <w:spacing w:line="228" w:lineRule="auto"/>
        <w:ind w:left="720"/>
        <w:jc w:val="both"/>
      </w:pPr>
    </w:p>
    <w:p w:rsidR="00951A59" w:rsidRDefault="00C47E19" w:rsidP="00B026D1">
      <w:pPr>
        <w:spacing w:line="228" w:lineRule="auto"/>
        <w:ind w:firstLine="709"/>
        <w:jc w:val="both"/>
      </w:pPr>
      <w:r>
        <w:rPr>
          <w:b/>
          <w:i/>
        </w:rPr>
        <w:t>–</w:t>
      </w:r>
      <w:r w:rsidR="003548DE">
        <w:rPr>
          <w:b/>
          <w:i/>
        </w:rPr>
        <w:t> </w:t>
      </w:r>
      <w:r w:rsidRPr="005537D7">
        <w:rPr>
          <w:b/>
        </w:rPr>
        <w:t>С</w:t>
      </w:r>
      <w:r w:rsidR="006E2BCD" w:rsidRPr="005537D7">
        <w:rPr>
          <w:b/>
        </w:rPr>
        <w:t xml:space="preserve">носки </w:t>
      </w:r>
      <w:r w:rsidR="006E2BCD" w:rsidRPr="00FC7E87">
        <w:t>сквозные в тексте в квадратных скобках [6, с. 11]</w:t>
      </w:r>
      <w:r w:rsidR="00FC7E87">
        <w:t>. В конце статьи – список литературы в алфа</w:t>
      </w:r>
      <w:r>
        <w:t>витном порядке;</w:t>
      </w:r>
    </w:p>
    <w:p w:rsidR="00FC7E87" w:rsidRPr="00EA1E1F" w:rsidRDefault="00455F5E" w:rsidP="00B026D1">
      <w:pPr>
        <w:spacing w:line="228" w:lineRule="auto"/>
        <w:ind w:firstLine="709"/>
        <w:jc w:val="both"/>
        <w:rPr>
          <w:b/>
          <w:i/>
        </w:rPr>
      </w:pPr>
      <w:r>
        <w:rPr>
          <w:b/>
          <w:i/>
        </w:rPr>
        <w:t>–</w:t>
      </w:r>
      <w:r w:rsidR="00FC7E87" w:rsidRPr="00EA1E1F">
        <w:rPr>
          <w:b/>
          <w:i/>
        </w:rPr>
        <w:t xml:space="preserve"> </w:t>
      </w:r>
      <w:r w:rsidR="00EA1E1F" w:rsidRPr="005537D7">
        <w:rPr>
          <w:b/>
        </w:rPr>
        <w:t xml:space="preserve">без </w:t>
      </w:r>
      <w:r w:rsidR="00FC7E87" w:rsidRPr="005537D7">
        <w:rPr>
          <w:b/>
        </w:rPr>
        <w:t>нумераци</w:t>
      </w:r>
      <w:r w:rsidR="00EA1E1F" w:rsidRPr="005537D7">
        <w:rPr>
          <w:b/>
        </w:rPr>
        <w:t>и страниц и переносов</w:t>
      </w:r>
      <w:r w:rsidR="00C47E19" w:rsidRPr="005537D7">
        <w:rPr>
          <w:b/>
        </w:rPr>
        <w:t>;</w:t>
      </w:r>
    </w:p>
    <w:p w:rsidR="00C47E19" w:rsidRDefault="00455F5E" w:rsidP="00B026D1">
      <w:pPr>
        <w:spacing w:line="228" w:lineRule="auto"/>
        <w:ind w:firstLine="709"/>
        <w:jc w:val="both"/>
      </w:pPr>
      <w:r>
        <w:rPr>
          <w:b/>
          <w:i/>
        </w:rPr>
        <w:t>–</w:t>
      </w:r>
      <w:r w:rsidR="003548DE">
        <w:rPr>
          <w:b/>
          <w:i/>
        </w:rPr>
        <w:t> </w:t>
      </w:r>
      <w:r w:rsidR="00833188" w:rsidRPr="005537D7">
        <w:rPr>
          <w:b/>
        </w:rPr>
        <w:t>и</w:t>
      </w:r>
      <w:r w:rsidR="00ED44B5" w:rsidRPr="005537D7">
        <w:rPr>
          <w:b/>
        </w:rPr>
        <w:t>ллюстративные материалы</w:t>
      </w:r>
      <w:r w:rsidR="00ED44B5">
        <w:rPr>
          <w:b/>
          <w:i/>
        </w:rPr>
        <w:t xml:space="preserve"> </w:t>
      </w:r>
      <w:r w:rsidR="00ED44B5">
        <w:t>(</w:t>
      </w:r>
      <w:r w:rsidR="005713E6">
        <w:t>таблицы,</w:t>
      </w:r>
      <w:r w:rsidR="008227F9" w:rsidRPr="00ED44B5">
        <w:t xml:space="preserve"> </w:t>
      </w:r>
      <w:r w:rsidR="00ED44B5">
        <w:t xml:space="preserve">графики, </w:t>
      </w:r>
      <w:r w:rsidR="008227F9" w:rsidRPr="00ED44B5">
        <w:t>диаграммы</w:t>
      </w:r>
      <w:r w:rsidR="00ED44B5">
        <w:t xml:space="preserve"> и др.) предоставляются на отдельных файлах, при этом</w:t>
      </w:r>
      <w:r w:rsidR="008227F9" w:rsidRPr="00DB2E0D">
        <w:t xml:space="preserve"> в тексте </w:t>
      </w:r>
      <w:r w:rsidR="00ED44B5">
        <w:t>статьи должны быть приведены ссылки</w:t>
      </w:r>
      <w:r w:rsidR="00C47E19">
        <w:t xml:space="preserve"> на них;</w:t>
      </w:r>
    </w:p>
    <w:p w:rsidR="00DF4538" w:rsidRDefault="00C47E19" w:rsidP="00B026D1">
      <w:pPr>
        <w:spacing w:line="228" w:lineRule="auto"/>
        <w:ind w:firstLine="709"/>
        <w:jc w:val="both"/>
      </w:pPr>
      <w:r>
        <w:rPr>
          <w:b/>
          <w:i/>
        </w:rPr>
        <w:t>–</w:t>
      </w:r>
      <w:r w:rsidR="003548DE">
        <w:rPr>
          <w:b/>
          <w:i/>
        </w:rPr>
        <w:t> </w:t>
      </w:r>
      <w:r w:rsidR="00833188" w:rsidRPr="005537D7">
        <w:rPr>
          <w:b/>
        </w:rPr>
        <w:t>и</w:t>
      </w:r>
      <w:r w:rsidR="008227F9" w:rsidRPr="005537D7">
        <w:rPr>
          <w:b/>
        </w:rPr>
        <w:t>мя файла</w:t>
      </w:r>
      <w:r w:rsidR="008227F9" w:rsidRPr="00DB2E0D">
        <w:t xml:space="preserve"> с</w:t>
      </w:r>
      <w:r w:rsidR="00ED44B5">
        <w:t xml:space="preserve"> текстом статьи пишется на русском языке и</w:t>
      </w:r>
      <w:r w:rsidR="00BB0389">
        <w:t xml:space="preserve"> </w:t>
      </w:r>
      <w:r w:rsidR="00E648B8">
        <w:t>включает</w:t>
      </w:r>
      <w:r w:rsidR="00BB0389">
        <w:t xml:space="preserve"> фамили</w:t>
      </w:r>
      <w:r w:rsidR="00E648B8">
        <w:t>ю</w:t>
      </w:r>
      <w:r w:rsidR="00BB0389">
        <w:t>,</w:t>
      </w:r>
      <w:r w:rsidR="00ED44B5">
        <w:t xml:space="preserve"> инициал</w:t>
      </w:r>
      <w:r w:rsidR="00E648B8">
        <w:t>ы</w:t>
      </w:r>
      <w:r w:rsidR="00ED44B5">
        <w:t xml:space="preserve"> </w:t>
      </w:r>
      <w:r w:rsidR="008227F9" w:rsidRPr="00DB2E0D">
        <w:t xml:space="preserve">автора </w:t>
      </w:r>
      <w:r w:rsidR="00ED44B5">
        <w:t>(соавтора, указанного первым</w:t>
      </w:r>
      <w:r w:rsidR="002B6F7A">
        <w:t xml:space="preserve"> в реквизитах статьи)</w:t>
      </w:r>
      <w:r w:rsidR="003548DE">
        <w:t>.</w:t>
      </w:r>
    </w:p>
    <w:p w:rsidR="00B026D1" w:rsidRDefault="00B026D1" w:rsidP="00B026D1">
      <w:pPr>
        <w:ind w:firstLine="708"/>
        <w:jc w:val="both"/>
        <w:rPr>
          <w:b/>
        </w:rPr>
      </w:pPr>
    </w:p>
    <w:p w:rsidR="00D12C28" w:rsidRPr="0046653F" w:rsidRDefault="00D12C28" w:rsidP="00B026D1">
      <w:pPr>
        <w:ind w:firstLine="708"/>
        <w:jc w:val="both"/>
      </w:pPr>
      <w:r w:rsidRPr="0046653F">
        <w:rPr>
          <w:b/>
        </w:rPr>
        <w:t>Оплата</w:t>
      </w:r>
      <w:r w:rsidR="005537D7" w:rsidRPr="0046653F">
        <w:t xml:space="preserve"> организационного </w:t>
      </w:r>
      <w:r w:rsidRPr="0046653F">
        <w:t>взноса в размере 600 руб. производится</w:t>
      </w:r>
      <w:r w:rsidR="005537D7" w:rsidRPr="0046653F">
        <w:rPr>
          <w:b/>
          <w:i/>
        </w:rPr>
        <w:t xml:space="preserve"> </w:t>
      </w:r>
      <w:r w:rsidR="005537D7" w:rsidRPr="0046653F">
        <w:rPr>
          <w:b/>
        </w:rPr>
        <w:t xml:space="preserve">в срок до </w:t>
      </w:r>
      <w:r w:rsidR="00A91AEB" w:rsidRPr="0046653F">
        <w:rPr>
          <w:b/>
        </w:rPr>
        <w:t>15</w:t>
      </w:r>
      <w:r w:rsidR="005537D7" w:rsidRPr="0046653F">
        <w:rPr>
          <w:b/>
        </w:rPr>
        <w:t xml:space="preserve"> </w:t>
      </w:r>
      <w:r w:rsidR="00A91AEB" w:rsidRPr="0046653F">
        <w:rPr>
          <w:b/>
        </w:rPr>
        <w:t>марта 2018</w:t>
      </w:r>
      <w:r w:rsidR="005537D7" w:rsidRPr="0046653F">
        <w:rPr>
          <w:b/>
        </w:rPr>
        <w:t xml:space="preserve"> г.</w:t>
      </w:r>
      <w:r w:rsidRPr="0046653F">
        <w:t xml:space="preserve"> путём внесения денежных средств в кассу или перечисления по безналичному расчёту </w:t>
      </w:r>
      <w:r w:rsidR="005537D7" w:rsidRPr="0046653F">
        <w:t xml:space="preserve">(в т.ч. и через систему «Сбербанк </w:t>
      </w:r>
      <w:proofErr w:type="spellStart"/>
      <w:r w:rsidR="005537D7" w:rsidRPr="0046653F">
        <w:t>ОнЛ@йн</w:t>
      </w:r>
      <w:proofErr w:type="spellEnd"/>
      <w:r w:rsidR="005537D7" w:rsidRPr="0046653F">
        <w:t xml:space="preserve">») </w:t>
      </w:r>
      <w:r w:rsidRPr="0046653F">
        <w:t xml:space="preserve">на счёт ГБУ ДПО «КРИРПО», банковские </w:t>
      </w:r>
      <w:r w:rsidR="005537D7" w:rsidRPr="0046653F">
        <w:t>реквизиты указаны ниже:</w:t>
      </w:r>
    </w:p>
    <w:p w:rsidR="00D12C28" w:rsidRPr="0046653F" w:rsidRDefault="00D12C28" w:rsidP="00B026D1">
      <w:pPr>
        <w:jc w:val="both"/>
      </w:pPr>
      <w:r w:rsidRPr="0046653F">
        <w:t>ГБУ ДПО «КРИРПО»</w:t>
      </w:r>
    </w:p>
    <w:p w:rsidR="00D12C28" w:rsidRPr="0046653F" w:rsidRDefault="00D12C28" w:rsidP="00B026D1">
      <w:pPr>
        <w:jc w:val="both"/>
      </w:pPr>
      <w:r w:rsidRPr="0046653F">
        <w:t>ИНН 4205041252    КПП 420501001</w:t>
      </w:r>
    </w:p>
    <w:p w:rsidR="00D12C28" w:rsidRPr="0046653F" w:rsidRDefault="00D12C28" w:rsidP="00B026D1">
      <w:pPr>
        <w:jc w:val="both"/>
        <w:rPr>
          <w:vertAlign w:val="superscript"/>
        </w:rPr>
      </w:pPr>
      <w:r w:rsidRPr="0046653F">
        <w:t>Адрес: 650070, г. Кемерово, ул. Тухачевского, 38 «А»</w:t>
      </w:r>
    </w:p>
    <w:p w:rsidR="00D12C28" w:rsidRPr="0046653F" w:rsidRDefault="00D12C28" w:rsidP="00B026D1">
      <w:pPr>
        <w:jc w:val="both"/>
      </w:pPr>
      <w:r w:rsidRPr="0046653F">
        <w:t>Тел.: (8-3842) 31-09-72 (приёмная), 31-20-91 (бухгалтерия)</w:t>
      </w:r>
    </w:p>
    <w:p w:rsidR="00D12C28" w:rsidRPr="0046653F" w:rsidRDefault="00D12C28" w:rsidP="00B026D1">
      <w:pPr>
        <w:jc w:val="both"/>
        <w:rPr>
          <w:b/>
        </w:rPr>
      </w:pPr>
      <w:r w:rsidRPr="0046653F">
        <w:t>Факс: (8-3842) 37-85-19</w:t>
      </w:r>
    </w:p>
    <w:p w:rsidR="00D12C28" w:rsidRPr="0046653F" w:rsidRDefault="00D12C28" w:rsidP="00B026D1">
      <w:pPr>
        <w:jc w:val="both"/>
      </w:pPr>
      <w:r w:rsidRPr="0046653F">
        <w:t>Банк: Отделение Кемерово г. Кемерово</w:t>
      </w:r>
    </w:p>
    <w:p w:rsidR="00D12C28" w:rsidRPr="0046653F" w:rsidRDefault="00D12C28" w:rsidP="00B026D1">
      <w:pPr>
        <w:jc w:val="both"/>
      </w:pPr>
      <w:proofErr w:type="gramStart"/>
      <w:r w:rsidRPr="0046653F">
        <w:t>р</w:t>
      </w:r>
      <w:proofErr w:type="gramEnd"/>
      <w:r w:rsidRPr="0046653F">
        <w:t>/</w:t>
      </w:r>
      <w:proofErr w:type="spellStart"/>
      <w:r w:rsidRPr="0046653F">
        <w:t>сч</w:t>
      </w:r>
      <w:proofErr w:type="spellEnd"/>
      <w:r w:rsidRPr="0046653F">
        <w:t>.: 40601810300001000001 УФК по Кемеровской области (ГБУ ДПО «КРИРПО», л/</w:t>
      </w:r>
      <w:proofErr w:type="spellStart"/>
      <w:r w:rsidRPr="0046653F">
        <w:t>сч</w:t>
      </w:r>
      <w:proofErr w:type="spellEnd"/>
      <w:r w:rsidRPr="0046653F">
        <w:t xml:space="preserve"> 20396У01990)</w:t>
      </w:r>
    </w:p>
    <w:p w:rsidR="00D12C28" w:rsidRPr="0046653F" w:rsidRDefault="00D12C28" w:rsidP="00B026D1">
      <w:pPr>
        <w:jc w:val="both"/>
        <w:rPr>
          <w:lang w:val="x-none"/>
        </w:rPr>
      </w:pPr>
      <w:r w:rsidRPr="0046653F">
        <w:t>БИК: 043207001</w:t>
      </w:r>
    </w:p>
    <w:p w:rsidR="00D12C28" w:rsidRPr="0046653F" w:rsidRDefault="00D12C28" w:rsidP="00B026D1">
      <w:pPr>
        <w:jc w:val="both"/>
      </w:pPr>
      <w:r w:rsidRPr="0046653F">
        <w:t>ОКТМО: 32701000</w:t>
      </w:r>
    </w:p>
    <w:p w:rsidR="00D12C28" w:rsidRPr="0046653F" w:rsidRDefault="00D12C28" w:rsidP="00B026D1">
      <w:pPr>
        <w:jc w:val="both"/>
        <w:rPr>
          <w:b/>
          <w:i/>
        </w:rPr>
      </w:pPr>
      <w:r w:rsidRPr="0046653F">
        <w:rPr>
          <w:b/>
        </w:rPr>
        <w:t xml:space="preserve">В поле 104 платёжного поручения необходимо указать код классификации доходов: </w:t>
      </w:r>
      <w:r w:rsidRPr="0046653F">
        <w:rPr>
          <w:b/>
          <w:i/>
        </w:rPr>
        <w:t>00000000000000000130 – доходы от платных услуг.</w:t>
      </w:r>
    </w:p>
    <w:p w:rsidR="00D12C28" w:rsidRPr="0046653F" w:rsidRDefault="00D12C28" w:rsidP="00B026D1">
      <w:pPr>
        <w:jc w:val="both"/>
        <w:rPr>
          <w:b/>
        </w:rPr>
      </w:pPr>
      <w:r w:rsidRPr="0046653F">
        <w:rPr>
          <w:b/>
        </w:rPr>
        <w:t xml:space="preserve">В разделе «Наименование платежа» следует указать </w:t>
      </w:r>
      <w:r w:rsidRPr="0046653F">
        <w:rPr>
          <w:b/>
          <w:i/>
        </w:rPr>
        <w:t>«Участие в конференции</w:t>
      </w:r>
      <w:r w:rsidR="005537D7" w:rsidRPr="0046653F">
        <w:rPr>
          <w:b/>
          <w:i/>
        </w:rPr>
        <w:t xml:space="preserve"> </w:t>
      </w:r>
      <w:proofErr w:type="spellStart"/>
      <w:r w:rsidR="005537D7" w:rsidRPr="0046653F">
        <w:rPr>
          <w:b/>
          <w:i/>
        </w:rPr>
        <w:t>ФамилияИО</w:t>
      </w:r>
      <w:proofErr w:type="spellEnd"/>
      <w:r w:rsidRPr="0046653F">
        <w:rPr>
          <w:b/>
          <w:i/>
        </w:rPr>
        <w:t>»</w:t>
      </w:r>
      <w:r w:rsidR="005537D7" w:rsidRPr="0046653F">
        <w:rPr>
          <w:b/>
          <w:i/>
        </w:rPr>
        <w:t>.</w:t>
      </w:r>
    </w:p>
    <w:p w:rsidR="00721D15" w:rsidRPr="00721D15" w:rsidRDefault="004B7E8F" w:rsidP="00061D56">
      <w:pPr>
        <w:jc w:val="both"/>
      </w:pPr>
      <w:r>
        <w:lastRenderedPageBreak/>
        <w:t>Документы</w:t>
      </w:r>
      <w:r w:rsidR="00721D15" w:rsidRPr="0046653F">
        <w:t xml:space="preserve"> для оплаты организационного взноса </w:t>
      </w:r>
      <w:r w:rsidR="00061D56" w:rsidRPr="0046653F">
        <w:t>для физических лиц</w:t>
      </w:r>
      <w:r>
        <w:t xml:space="preserve"> (квитанция)</w:t>
      </w:r>
      <w:r w:rsidR="00BA04CB">
        <w:t xml:space="preserve"> и</w:t>
      </w:r>
      <w:r w:rsidR="00061D56" w:rsidRPr="0046653F">
        <w:t xml:space="preserve"> организаций</w:t>
      </w:r>
      <w:r>
        <w:t xml:space="preserve"> (заявка на кассовый расход, платежное поручение)</w:t>
      </w:r>
      <w:r w:rsidR="00061D56" w:rsidRPr="0046653F">
        <w:t xml:space="preserve"> </w:t>
      </w:r>
      <w:r w:rsidR="00BA04CB">
        <w:t xml:space="preserve">размещены </w:t>
      </w:r>
      <w:r w:rsidR="00061D56" w:rsidRPr="0046653F">
        <w:t>на сайте ГБУ ДПО «КРИРПО»</w:t>
      </w:r>
      <w:r>
        <w:t>.</w:t>
      </w:r>
    </w:p>
    <w:p w:rsidR="00061D56" w:rsidRDefault="00061D56" w:rsidP="00B026D1">
      <w:pPr>
        <w:rPr>
          <w:b/>
        </w:rPr>
      </w:pPr>
    </w:p>
    <w:p w:rsidR="005537D7" w:rsidRDefault="005537D7" w:rsidP="00B026D1">
      <w:bookmarkStart w:id="0" w:name="_GoBack"/>
      <w:r w:rsidRPr="005537D7">
        <w:rPr>
          <w:b/>
        </w:rPr>
        <w:t>Внимание!</w:t>
      </w:r>
    </w:p>
    <w:bookmarkEnd w:id="0"/>
    <w:p w:rsidR="005537D7" w:rsidRPr="0082490C" w:rsidRDefault="005537D7" w:rsidP="00B026D1">
      <w:pPr>
        <w:ind w:firstLine="708"/>
        <w:jc w:val="both"/>
      </w:pPr>
      <w:r>
        <w:t xml:space="preserve">Участникам конференции предоставляется право первоочередной публикации </w:t>
      </w:r>
      <w:r w:rsidRPr="00B61CAA">
        <w:t xml:space="preserve">статьи в журнале </w:t>
      </w:r>
      <w:r w:rsidRPr="005537D7">
        <w:rPr>
          <w:b/>
        </w:rPr>
        <w:t>«Профессиональное образование в России и за рубежом»</w:t>
      </w:r>
      <w:r w:rsidRPr="00B61CAA">
        <w:t xml:space="preserve"> (учредитель – ГБУ ДПО «КРИРПО»), включённом в </w:t>
      </w:r>
      <w:r w:rsidRPr="005537D7">
        <w:rPr>
          <w:b/>
        </w:rPr>
        <w:t xml:space="preserve">перечень журналов и изданий ВАК </w:t>
      </w:r>
      <w:proofErr w:type="spellStart"/>
      <w:r w:rsidRPr="005537D7">
        <w:rPr>
          <w:b/>
        </w:rPr>
        <w:t>Минобрнауки</w:t>
      </w:r>
      <w:proofErr w:type="spellEnd"/>
      <w:r w:rsidRPr="005537D7">
        <w:rPr>
          <w:b/>
        </w:rPr>
        <w:t xml:space="preserve"> РФ</w:t>
      </w:r>
      <w:r w:rsidRPr="00B61CAA">
        <w:rPr>
          <w:b/>
          <w:i/>
        </w:rPr>
        <w:t>.</w:t>
      </w:r>
      <w:r w:rsidRPr="007769AF">
        <w:t xml:space="preserve"> </w:t>
      </w:r>
      <w:r>
        <w:t>Тре</w:t>
      </w:r>
      <w:r w:rsidR="00B23CC2">
        <w:t>бования к статье</w:t>
      </w:r>
      <w:r>
        <w:t xml:space="preserve"> указаны на сайте журнала (http://www.prof-obr42.ru).</w:t>
      </w:r>
    </w:p>
    <w:p w:rsidR="00DE5E76" w:rsidRDefault="008227F9" w:rsidP="00E648B8">
      <w:pPr>
        <w:ind w:firstLine="708"/>
        <w:jc w:val="both"/>
      </w:pPr>
      <w:r w:rsidRPr="00DE5E76">
        <w:t xml:space="preserve">По возникшим вопросам </w:t>
      </w:r>
      <w:r w:rsidR="005537D7">
        <w:t xml:space="preserve">просим </w:t>
      </w:r>
      <w:r w:rsidRPr="00D06705">
        <w:t>обращаться по адресу:</w:t>
      </w:r>
      <w:r w:rsidR="005537D7">
        <w:t xml:space="preserve"> 650070</w:t>
      </w:r>
      <w:r w:rsidRPr="00DB2E0D">
        <w:t xml:space="preserve"> г. </w:t>
      </w:r>
      <w:r w:rsidR="00E648B8">
        <w:t>Кемерово, ул. </w:t>
      </w:r>
      <w:r w:rsidR="00DE5E76">
        <w:t>Тухачевского, 38</w:t>
      </w:r>
      <w:r w:rsidR="00C47E19">
        <w:t xml:space="preserve"> «А»</w:t>
      </w:r>
      <w:r w:rsidR="00B7798E">
        <w:t>, ГБ</w:t>
      </w:r>
      <w:r w:rsidRPr="00DB2E0D">
        <w:t xml:space="preserve">У </w:t>
      </w:r>
      <w:r w:rsidR="00B7798E">
        <w:t>ДПО</w:t>
      </w:r>
      <w:r w:rsidR="00C47E19">
        <w:t xml:space="preserve"> </w:t>
      </w:r>
      <w:r w:rsidRPr="00DB2E0D">
        <w:t>«КРИРПО», оргкомитет конференции</w:t>
      </w:r>
      <w:r w:rsidR="00DE5E76">
        <w:t>;</w:t>
      </w:r>
      <w:r w:rsidR="00C279B0" w:rsidRPr="00DB2E0D">
        <w:t xml:space="preserve"> </w:t>
      </w:r>
      <w:r w:rsidR="00C279B0" w:rsidRPr="00DE5E76">
        <w:t>тел.</w:t>
      </w:r>
      <w:r w:rsidR="00DE5E76" w:rsidRPr="00DE5E76">
        <w:t>:</w:t>
      </w:r>
      <w:r w:rsidR="00DE5E76">
        <w:t xml:space="preserve"> (8-3842) </w:t>
      </w:r>
      <w:r w:rsidR="00D110D9" w:rsidRPr="00E747CF">
        <w:t>37-81-</w:t>
      </w:r>
      <w:r w:rsidR="00D110D9">
        <w:t>20</w:t>
      </w:r>
      <w:r w:rsidR="00C46702">
        <w:t>.</w:t>
      </w:r>
    </w:p>
    <w:p w:rsidR="00DE5E76" w:rsidRPr="00E76F1A" w:rsidRDefault="00DE5E76" w:rsidP="00E648B8">
      <w:pPr>
        <w:ind w:firstLine="708"/>
        <w:jc w:val="both"/>
        <w:rPr>
          <w:highlight w:val="yellow"/>
        </w:rPr>
      </w:pPr>
      <w:r w:rsidRPr="005537D7">
        <w:rPr>
          <w:b/>
        </w:rPr>
        <w:t>Ответственный секретарь оргкомитета</w:t>
      </w:r>
      <w:r>
        <w:t xml:space="preserve"> –</w:t>
      </w:r>
      <w:r w:rsidR="00662E6F">
        <w:rPr>
          <w:b/>
        </w:rPr>
        <w:t xml:space="preserve"> </w:t>
      </w:r>
      <w:r w:rsidR="00662E6F" w:rsidRPr="00662E6F">
        <w:t>Повесина Татьяна Николаевна</w:t>
      </w:r>
      <w:r w:rsidR="006B168C">
        <w:t>.</w:t>
      </w:r>
    </w:p>
    <w:p w:rsidR="00C279B0" w:rsidRDefault="008227F9" w:rsidP="00E648B8">
      <w:pPr>
        <w:ind w:firstLine="708"/>
        <w:jc w:val="both"/>
      </w:pPr>
      <w:r w:rsidRPr="005537D7">
        <w:rPr>
          <w:b/>
        </w:rPr>
        <w:t>Дополнительную информацию</w:t>
      </w:r>
      <w:r w:rsidR="00D06705" w:rsidRPr="00C47E19">
        <w:t xml:space="preserve"> можно получить по электронной почте (</w:t>
      </w:r>
      <w:r w:rsidRPr="00C47E19">
        <w:rPr>
          <w:lang w:val="en-US"/>
        </w:rPr>
        <w:t>e</w:t>
      </w:r>
      <w:r w:rsidR="00D06705" w:rsidRPr="00C47E19">
        <w:t>-</w:t>
      </w:r>
      <w:r w:rsidRPr="00C47E19">
        <w:rPr>
          <w:lang w:val="en-US"/>
        </w:rPr>
        <w:t>mail</w:t>
      </w:r>
      <w:r w:rsidRPr="00C47E19">
        <w:t>:</w:t>
      </w:r>
      <w:r w:rsidRPr="00C47E19">
        <w:rPr>
          <w:b/>
        </w:rPr>
        <w:t xml:space="preserve"> </w:t>
      </w:r>
      <w:hyperlink r:id="rId7" w:history="1">
        <w:r w:rsidR="00C47E19" w:rsidRPr="00C47E19">
          <w:rPr>
            <w:rStyle w:val="a3"/>
            <w:lang w:val="en-US"/>
          </w:rPr>
          <w:t>conf</w:t>
        </w:r>
        <w:r w:rsidR="00C47E19" w:rsidRPr="00C47E19">
          <w:rPr>
            <w:rStyle w:val="a3"/>
          </w:rPr>
          <w:t>@</w:t>
        </w:r>
        <w:proofErr w:type="spellStart"/>
        <w:r w:rsidR="00C47E19" w:rsidRPr="00C47E19">
          <w:rPr>
            <w:rStyle w:val="a3"/>
            <w:lang w:val="en-US"/>
          </w:rPr>
          <w:t>krirpo</w:t>
        </w:r>
        <w:proofErr w:type="spellEnd"/>
        <w:r w:rsidR="00C47E19" w:rsidRPr="00C47E19">
          <w:rPr>
            <w:rStyle w:val="a3"/>
          </w:rPr>
          <w:t>.</w:t>
        </w:r>
        <w:proofErr w:type="spellStart"/>
        <w:r w:rsidR="00C47E19" w:rsidRPr="00C47E19">
          <w:rPr>
            <w:rStyle w:val="a3"/>
            <w:lang w:val="en-US"/>
          </w:rPr>
          <w:t>ru</w:t>
        </w:r>
        <w:proofErr w:type="spellEnd"/>
      </w:hyperlink>
      <w:r w:rsidR="00D06705" w:rsidRPr="00C47E19">
        <w:t>).</w:t>
      </w:r>
    </w:p>
    <w:p w:rsidR="00A43DA8" w:rsidRDefault="00A43DA8" w:rsidP="00B026D1">
      <w:pPr>
        <w:jc w:val="both"/>
      </w:pPr>
    </w:p>
    <w:p w:rsidR="00C46702" w:rsidRDefault="00C46702" w:rsidP="00B026D1">
      <w:pPr>
        <w:rPr>
          <w:b/>
          <w:iCs/>
          <w:sz w:val="28"/>
          <w:szCs w:val="28"/>
          <w:lang w:eastAsia="ru-RU"/>
        </w:rPr>
      </w:pPr>
    </w:p>
    <w:p w:rsidR="00C46702" w:rsidRDefault="00C46702" w:rsidP="00B026D1">
      <w:pPr>
        <w:rPr>
          <w:b/>
          <w:iCs/>
          <w:sz w:val="28"/>
          <w:szCs w:val="28"/>
          <w:lang w:eastAsia="ru-RU"/>
        </w:rPr>
      </w:pPr>
    </w:p>
    <w:p w:rsidR="00A43DA8" w:rsidRPr="00A43DA8" w:rsidRDefault="00A43DA8" w:rsidP="00B026D1">
      <w:pPr>
        <w:rPr>
          <w:sz w:val="28"/>
          <w:szCs w:val="28"/>
          <w:lang w:eastAsia="ru-RU"/>
        </w:rPr>
      </w:pPr>
      <w:r w:rsidRPr="00A43DA8">
        <w:rPr>
          <w:b/>
          <w:iCs/>
          <w:sz w:val="28"/>
          <w:szCs w:val="28"/>
          <w:lang w:eastAsia="ru-RU"/>
        </w:rPr>
        <w:t>Приглашаем к сотрудничеству.</w:t>
      </w:r>
    </w:p>
    <w:p w:rsidR="004059E0" w:rsidRDefault="00A43DA8" w:rsidP="00C46702">
      <w:pPr>
        <w:rPr>
          <w:b/>
        </w:rPr>
      </w:pPr>
      <w:r w:rsidRPr="00A43DA8">
        <w:rPr>
          <w:b/>
          <w:iCs/>
          <w:sz w:val="28"/>
          <w:szCs w:val="28"/>
          <w:lang w:eastAsia="ru-RU"/>
        </w:rPr>
        <w:t>Заранее благодарим за проявленный интерес!</w:t>
      </w:r>
      <w:r w:rsidR="003548DE">
        <w:rPr>
          <w:b/>
        </w:rPr>
        <w:br w:type="page"/>
      </w:r>
    </w:p>
    <w:p w:rsidR="00B705C6" w:rsidRPr="005537D7" w:rsidRDefault="00B705C6" w:rsidP="00B705C6">
      <w:pPr>
        <w:jc w:val="right"/>
      </w:pPr>
      <w:r w:rsidRPr="005537D7">
        <w:rPr>
          <w:b/>
        </w:rPr>
        <w:t>Приложение 1</w:t>
      </w:r>
    </w:p>
    <w:p w:rsidR="004059E0" w:rsidRDefault="004059E0" w:rsidP="00B4363B">
      <w:pPr>
        <w:rPr>
          <w:b/>
        </w:rPr>
      </w:pPr>
    </w:p>
    <w:p w:rsidR="00496B1B" w:rsidRPr="00496B1B" w:rsidRDefault="00496B1B" w:rsidP="00B4363B">
      <w:pPr>
        <w:rPr>
          <w:b/>
        </w:rPr>
      </w:pPr>
      <w:r w:rsidRPr="00496B1B">
        <w:rPr>
          <w:b/>
        </w:rPr>
        <w:t>ЗАЯВКА</w:t>
      </w:r>
    </w:p>
    <w:p w:rsidR="00496B1B" w:rsidRDefault="00283406" w:rsidP="00496B1B">
      <w:pPr>
        <w:pStyle w:val="ab"/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участие в </w:t>
      </w:r>
      <w:r w:rsidR="00C47E19">
        <w:rPr>
          <w:sz w:val="24"/>
        </w:rPr>
        <w:t>М</w:t>
      </w:r>
      <w:r w:rsidR="003514E5">
        <w:rPr>
          <w:sz w:val="24"/>
        </w:rPr>
        <w:t>еждународн</w:t>
      </w:r>
      <w:r w:rsidR="00496B1B" w:rsidRPr="00496B1B">
        <w:rPr>
          <w:sz w:val="24"/>
        </w:rPr>
        <w:t>ой научно-практической конференции</w:t>
      </w:r>
    </w:p>
    <w:p w:rsidR="00D42755" w:rsidRDefault="003548DE" w:rsidP="00496B1B">
      <w:pPr>
        <w:pStyle w:val="ab"/>
        <w:rPr>
          <w:b/>
          <w:smallCaps/>
          <w:sz w:val="24"/>
        </w:rPr>
      </w:pPr>
      <w:r w:rsidRPr="003548DE">
        <w:rPr>
          <w:sz w:val="24"/>
        </w:rPr>
        <w:t xml:space="preserve"> </w:t>
      </w:r>
      <w:r w:rsidRPr="003548DE">
        <w:rPr>
          <w:b/>
          <w:smallCaps/>
          <w:sz w:val="24"/>
        </w:rPr>
        <w:t>«</w:t>
      </w:r>
      <w:r w:rsidR="00D42755" w:rsidRPr="00D42755">
        <w:rPr>
          <w:b/>
          <w:sz w:val="24"/>
        </w:rPr>
        <w:t xml:space="preserve">Профессиональное образование и занятость молодежи: </w:t>
      </w:r>
      <w:r w:rsidR="00D42755" w:rsidRPr="00D42755">
        <w:rPr>
          <w:b/>
          <w:sz w:val="24"/>
          <w:lang w:val="en-US"/>
        </w:rPr>
        <w:t>XXI</w:t>
      </w:r>
      <w:r w:rsidR="00D42755" w:rsidRPr="00D42755">
        <w:rPr>
          <w:b/>
          <w:sz w:val="24"/>
        </w:rPr>
        <w:t xml:space="preserve"> век</w:t>
      </w:r>
      <w:r w:rsidRPr="003548DE">
        <w:rPr>
          <w:b/>
          <w:smallCaps/>
          <w:sz w:val="24"/>
        </w:rPr>
        <w:t>.</w:t>
      </w:r>
      <w:r w:rsidR="00D42755">
        <w:rPr>
          <w:b/>
          <w:smallCaps/>
          <w:sz w:val="24"/>
        </w:rPr>
        <w:t xml:space="preserve"> </w:t>
      </w:r>
    </w:p>
    <w:p w:rsidR="003548DE" w:rsidRPr="003548DE" w:rsidRDefault="00D42755" w:rsidP="00496B1B">
      <w:pPr>
        <w:pStyle w:val="ab"/>
        <w:rPr>
          <w:sz w:val="24"/>
        </w:rPr>
      </w:pPr>
      <w:r w:rsidRPr="00D42755">
        <w:rPr>
          <w:b/>
          <w:sz w:val="24"/>
        </w:rPr>
        <w:t>Подготовка кадров для инновационной экономики на основе широкого внедрения передовых технологий</w:t>
      </w:r>
      <w:r w:rsidR="003548DE" w:rsidRPr="00D42755">
        <w:rPr>
          <w:b/>
          <w:smallCaps/>
          <w:sz w:val="24"/>
        </w:rPr>
        <w:t>»</w:t>
      </w:r>
    </w:p>
    <w:p w:rsidR="00496B1B" w:rsidRDefault="00496B1B" w:rsidP="00F900D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881"/>
      </w:tblGrid>
      <w:tr w:rsidR="00496B1B" w:rsidTr="004E5B19">
        <w:tc>
          <w:tcPr>
            <w:tcW w:w="2450" w:type="pct"/>
          </w:tcPr>
          <w:p w:rsidR="00496B1B" w:rsidRDefault="00496B1B" w:rsidP="004E5B19">
            <w:pPr>
              <w:shd w:val="clear" w:color="auto" w:fill="auto"/>
              <w:jc w:val="left"/>
            </w:pPr>
            <w:r>
              <w:t>Фамилия</w:t>
            </w:r>
            <w:r w:rsidR="00B4363B">
              <w:t>, имя, отчество</w:t>
            </w:r>
          </w:p>
        </w:tc>
        <w:tc>
          <w:tcPr>
            <w:tcW w:w="2550" w:type="pct"/>
          </w:tcPr>
          <w:p w:rsidR="00496B1B" w:rsidRPr="004E5B19" w:rsidRDefault="00496B1B" w:rsidP="004E5B19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  <w:tr w:rsidR="00496B1B" w:rsidTr="004E5B19">
        <w:tc>
          <w:tcPr>
            <w:tcW w:w="2450" w:type="pct"/>
          </w:tcPr>
          <w:p w:rsidR="00496B1B" w:rsidRPr="00701288" w:rsidRDefault="00496B1B" w:rsidP="004E5B19">
            <w:pPr>
              <w:shd w:val="clear" w:color="auto" w:fill="auto"/>
              <w:jc w:val="left"/>
            </w:pPr>
            <w:r>
              <w:t>Место работ</w:t>
            </w:r>
            <w:r w:rsidR="00A95C83">
              <w:t>ы</w:t>
            </w:r>
            <w:r w:rsidR="005537D7">
              <w:t xml:space="preserve"> (полное название)</w:t>
            </w:r>
          </w:p>
        </w:tc>
        <w:tc>
          <w:tcPr>
            <w:tcW w:w="2550" w:type="pct"/>
          </w:tcPr>
          <w:p w:rsidR="00496B1B" w:rsidRPr="004E5B19" w:rsidRDefault="00496B1B" w:rsidP="004E5B19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  <w:tr w:rsidR="00496B1B" w:rsidTr="004E5B19">
        <w:tc>
          <w:tcPr>
            <w:tcW w:w="2450" w:type="pct"/>
          </w:tcPr>
          <w:p w:rsidR="00496B1B" w:rsidRPr="00701288" w:rsidRDefault="00496B1B" w:rsidP="004E5B19">
            <w:pPr>
              <w:shd w:val="clear" w:color="auto" w:fill="auto"/>
              <w:jc w:val="left"/>
            </w:pPr>
            <w:r>
              <w:t>Должность</w:t>
            </w:r>
          </w:p>
        </w:tc>
        <w:tc>
          <w:tcPr>
            <w:tcW w:w="2550" w:type="pct"/>
          </w:tcPr>
          <w:p w:rsidR="00496B1B" w:rsidRPr="004E5B19" w:rsidRDefault="00496B1B" w:rsidP="004E5B19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  <w:tr w:rsidR="00496B1B" w:rsidTr="004E5B19">
        <w:tc>
          <w:tcPr>
            <w:tcW w:w="2450" w:type="pct"/>
          </w:tcPr>
          <w:p w:rsidR="00496B1B" w:rsidRPr="00701288" w:rsidRDefault="00496B1B" w:rsidP="004E5B19">
            <w:pPr>
              <w:shd w:val="clear" w:color="auto" w:fill="auto"/>
              <w:jc w:val="left"/>
            </w:pPr>
            <w:r>
              <w:t>Учёная степень</w:t>
            </w:r>
          </w:p>
        </w:tc>
        <w:tc>
          <w:tcPr>
            <w:tcW w:w="2550" w:type="pct"/>
          </w:tcPr>
          <w:p w:rsidR="00496B1B" w:rsidRPr="004E5B19" w:rsidRDefault="00496B1B" w:rsidP="004E5B19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  <w:tr w:rsidR="00496B1B" w:rsidTr="004E5B19">
        <w:tc>
          <w:tcPr>
            <w:tcW w:w="2450" w:type="pct"/>
          </w:tcPr>
          <w:p w:rsidR="00496B1B" w:rsidRPr="00701288" w:rsidRDefault="00496B1B" w:rsidP="004E5B19">
            <w:pPr>
              <w:shd w:val="clear" w:color="auto" w:fill="auto"/>
              <w:jc w:val="left"/>
            </w:pPr>
            <w:r>
              <w:t>Учёное (почётное) звание</w:t>
            </w:r>
          </w:p>
        </w:tc>
        <w:tc>
          <w:tcPr>
            <w:tcW w:w="2550" w:type="pct"/>
          </w:tcPr>
          <w:p w:rsidR="00496B1B" w:rsidRPr="004E5B19" w:rsidRDefault="00496B1B" w:rsidP="004E5B19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  <w:tr w:rsidR="00496B1B" w:rsidTr="004E5B19">
        <w:tc>
          <w:tcPr>
            <w:tcW w:w="2450" w:type="pct"/>
          </w:tcPr>
          <w:p w:rsidR="00496B1B" w:rsidRPr="003432EE" w:rsidRDefault="00B4363B" w:rsidP="00835881">
            <w:pPr>
              <w:shd w:val="clear" w:color="auto" w:fill="auto"/>
              <w:jc w:val="left"/>
            </w:pPr>
            <w:r>
              <w:t>Адрес</w:t>
            </w:r>
            <w:r w:rsidR="005537D7">
              <w:t>,</w:t>
            </w:r>
            <w:r>
              <w:t xml:space="preserve"> по которому необходимо отправить сборник материалов конференции (</w:t>
            </w:r>
            <w:r w:rsidR="00835881">
              <w:t>п</w:t>
            </w:r>
            <w:r w:rsidR="00496B1B">
              <w:t>очтовый индекс</w:t>
            </w:r>
            <w:r>
              <w:t>, регион, название населенного пункта, улицы, номера дома, квартиры)</w:t>
            </w:r>
          </w:p>
        </w:tc>
        <w:tc>
          <w:tcPr>
            <w:tcW w:w="2550" w:type="pct"/>
          </w:tcPr>
          <w:p w:rsidR="00496B1B" w:rsidRPr="004E5B19" w:rsidRDefault="00496B1B" w:rsidP="004E5B19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  <w:tr w:rsidR="009D6579" w:rsidTr="004E5B19">
        <w:tc>
          <w:tcPr>
            <w:tcW w:w="2450" w:type="pct"/>
          </w:tcPr>
          <w:p w:rsidR="009D6579" w:rsidRPr="004E5B19" w:rsidRDefault="009D6579" w:rsidP="0013492C">
            <w:pPr>
              <w:shd w:val="clear" w:color="auto" w:fill="auto"/>
              <w:jc w:val="left"/>
              <w:rPr>
                <w:b/>
                <w:vertAlign w:val="superscript"/>
              </w:rPr>
            </w:pPr>
            <w:r>
              <w:t>Контактный телефон (код, номер)</w:t>
            </w:r>
          </w:p>
        </w:tc>
        <w:tc>
          <w:tcPr>
            <w:tcW w:w="2550" w:type="pct"/>
          </w:tcPr>
          <w:p w:rsidR="009D6579" w:rsidRPr="004E5B19" w:rsidRDefault="009D6579" w:rsidP="004E5B19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  <w:tr w:rsidR="009D6579" w:rsidTr="004E5B19">
        <w:tc>
          <w:tcPr>
            <w:tcW w:w="2450" w:type="pct"/>
          </w:tcPr>
          <w:p w:rsidR="009D6579" w:rsidRPr="004E5B19" w:rsidRDefault="009D6579" w:rsidP="004E5B19">
            <w:pPr>
              <w:shd w:val="clear" w:color="auto" w:fill="auto"/>
              <w:jc w:val="left"/>
              <w:rPr>
                <w:b/>
                <w:vertAlign w:val="superscript"/>
              </w:rPr>
            </w:pPr>
            <w:r w:rsidRPr="004E5B19">
              <w:rPr>
                <w:lang w:val="en-US"/>
              </w:rPr>
              <w:t>E-mail</w:t>
            </w:r>
          </w:p>
        </w:tc>
        <w:tc>
          <w:tcPr>
            <w:tcW w:w="2550" w:type="pct"/>
          </w:tcPr>
          <w:p w:rsidR="009D6579" w:rsidRPr="004E5B19" w:rsidRDefault="009D6579" w:rsidP="004E5B19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  <w:tr w:rsidR="009D6579" w:rsidTr="004E5B19">
        <w:tc>
          <w:tcPr>
            <w:tcW w:w="2450" w:type="pct"/>
          </w:tcPr>
          <w:p w:rsidR="009D6579" w:rsidRDefault="009D6579" w:rsidP="0013492C">
            <w:pPr>
              <w:shd w:val="clear" w:color="auto" w:fill="auto"/>
              <w:jc w:val="left"/>
            </w:pPr>
            <w:r>
              <w:t>Форма участия (</w:t>
            </w:r>
            <w:r w:rsidRPr="004E5B19">
              <w:rPr>
                <w:i/>
              </w:rPr>
              <w:t>в соседнем поле на каждой строке подчеркнуть или иным образом выделить нужное</w:t>
            </w:r>
            <w:r>
              <w:t>)</w:t>
            </w:r>
          </w:p>
        </w:tc>
        <w:tc>
          <w:tcPr>
            <w:tcW w:w="2550" w:type="pct"/>
          </w:tcPr>
          <w:p w:rsidR="005537D7" w:rsidRDefault="005537D7" w:rsidP="0013492C">
            <w:pPr>
              <w:rPr>
                <w:b/>
                <w:sz w:val="20"/>
                <w:szCs w:val="20"/>
              </w:rPr>
            </w:pPr>
          </w:p>
          <w:p w:rsidR="009D6579" w:rsidRPr="004E5B19" w:rsidRDefault="009D6579" w:rsidP="0013492C">
            <w:pPr>
              <w:rPr>
                <w:b/>
                <w:sz w:val="20"/>
                <w:szCs w:val="20"/>
              </w:rPr>
            </w:pPr>
            <w:proofErr w:type="gramStart"/>
            <w:r w:rsidRPr="004E5B19">
              <w:rPr>
                <w:b/>
                <w:sz w:val="20"/>
                <w:szCs w:val="20"/>
              </w:rPr>
              <w:t>очное</w:t>
            </w:r>
            <w:proofErr w:type="gramEnd"/>
            <w:r w:rsidRPr="004E5B19">
              <w:rPr>
                <w:b/>
                <w:sz w:val="20"/>
                <w:szCs w:val="20"/>
              </w:rPr>
              <w:t xml:space="preserve"> участие // заочное участие</w:t>
            </w:r>
          </w:p>
          <w:p w:rsidR="009D6579" w:rsidRDefault="009D6579" w:rsidP="0013492C"/>
        </w:tc>
      </w:tr>
      <w:tr w:rsidR="009D6579" w:rsidTr="005537D7">
        <w:trPr>
          <w:trHeight w:val="531"/>
        </w:trPr>
        <w:tc>
          <w:tcPr>
            <w:tcW w:w="2450" w:type="pct"/>
            <w:vAlign w:val="center"/>
          </w:tcPr>
          <w:p w:rsidR="009D6579" w:rsidRPr="00411AEF" w:rsidRDefault="009D6579" w:rsidP="005537D7">
            <w:pPr>
              <w:shd w:val="clear" w:color="auto" w:fill="auto"/>
              <w:jc w:val="left"/>
            </w:pPr>
            <w:r>
              <w:t>Потребность в гостинице</w:t>
            </w:r>
          </w:p>
        </w:tc>
        <w:tc>
          <w:tcPr>
            <w:tcW w:w="2550" w:type="pct"/>
            <w:vAlign w:val="center"/>
          </w:tcPr>
          <w:p w:rsidR="009D6579" w:rsidRPr="005537D7" w:rsidRDefault="005537D7" w:rsidP="0013492C">
            <w:pPr>
              <w:shd w:val="clear" w:color="auto" w:fill="auto"/>
              <w:rPr>
                <w:b/>
                <w:sz w:val="20"/>
                <w:szCs w:val="20"/>
              </w:rPr>
            </w:pPr>
            <w:proofErr w:type="gramStart"/>
            <w:r w:rsidRPr="005537D7">
              <w:rPr>
                <w:b/>
                <w:sz w:val="20"/>
                <w:szCs w:val="20"/>
              </w:rPr>
              <w:t>да</w:t>
            </w:r>
            <w:proofErr w:type="gramEnd"/>
            <w:r w:rsidRPr="005537D7">
              <w:rPr>
                <w:b/>
                <w:sz w:val="20"/>
                <w:szCs w:val="20"/>
              </w:rPr>
              <w:t xml:space="preserve"> // нет</w:t>
            </w:r>
          </w:p>
        </w:tc>
      </w:tr>
      <w:tr w:rsidR="009D6579" w:rsidTr="005537D7">
        <w:tc>
          <w:tcPr>
            <w:tcW w:w="2450" w:type="pct"/>
            <w:vAlign w:val="center"/>
          </w:tcPr>
          <w:p w:rsidR="009D6579" w:rsidRDefault="009D6579" w:rsidP="005537D7">
            <w:pPr>
              <w:shd w:val="clear" w:color="auto" w:fill="auto"/>
              <w:jc w:val="left"/>
            </w:pPr>
            <w:r>
              <w:t>Планируемый срок проживания в гостинице</w:t>
            </w:r>
          </w:p>
        </w:tc>
        <w:tc>
          <w:tcPr>
            <w:tcW w:w="2550" w:type="pct"/>
          </w:tcPr>
          <w:p w:rsidR="009D6579" w:rsidRDefault="009D6579" w:rsidP="0013492C">
            <w:pPr>
              <w:shd w:val="clear" w:color="auto" w:fill="auto"/>
            </w:pPr>
          </w:p>
        </w:tc>
      </w:tr>
    </w:tbl>
    <w:p w:rsidR="00E747CF" w:rsidRPr="00E747CF" w:rsidRDefault="00E747CF" w:rsidP="00E747CF">
      <w:pPr>
        <w:jc w:val="both"/>
        <w:rPr>
          <w:i/>
          <w:sz w:val="28"/>
          <w:szCs w:val="28"/>
        </w:rPr>
      </w:pPr>
      <w:r w:rsidRPr="00E747CF">
        <w:rPr>
          <w:i/>
          <w:sz w:val="28"/>
          <w:szCs w:val="28"/>
        </w:rPr>
        <w:t>*</w:t>
      </w:r>
      <w:r w:rsidRPr="00C46702">
        <w:rPr>
          <w:b/>
          <w:i/>
          <w:sz w:val="28"/>
          <w:szCs w:val="28"/>
        </w:rPr>
        <w:t>Заявка заполняется на каждого участника конференции (автора, соавтора статьи)</w:t>
      </w:r>
    </w:p>
    <w:p w:rsidR="004E5B19" w:rsidRDefault="004E5B19" w:rsidP="00F900D5">
      <w:pPr>
        <w:jc w:val="both"/>
        <w:rPr>
          <w:b/>
        </w:rPr>
      </w:pPr>
    </w:p>
    <w:sectPr w:rsidR="004E5B19" w:rsidSect="00C4670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D4715E"/>
    <w:multiLevelType w:val="multilevel"/>
    <w:tmpl w:val="8840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85730"/>
    <w:multiLevelType w:val="hybridMultilevel"/>
    <w:tmpl w:val="5326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A5003"/>
    <w:multiLevelType w:val="hybridMultilevel"/>
    <w:tmpl w:val="98D49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142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69"/>
    <w:rsid w:val="0000273E"/>
    <w:rsid w:val="00003D35"/>
    <w:rsid w:val="000042F3"/>
    <w:rsid w:val="000158B7"/>
    <w:rsid w:val="00017E17"/>
    <w:rsid w:val="0002779A"/>
    <w:rsid w:val="00061488"/>
    <w:rsid w:val="00061D56"/>
    <w:rsid w:val="00064A63"/>
    <w:rsid w:val="0006702B"/>
    <w:rsid w:val="00067C32"/>
    <w:rsid w:val="00067D76"/>
    <w:rsid w:val="0008275E"/>
    <w:rsid w:val="000837C1"/>
    <w:rsid w:val="00086CA5"/>
    <w:rsid w:val="00094C78"/>
    <w:rsid w:val="000958F8"/>
    <w:rsid w:val="000A0E4C"/>
    <w:rsid w:val="000B7FF1"/>
    <w:rsid w:val="000C0E0C"/>
    <w:rsid w:val="000D3B2B"/>
    <w:rsid w:val="000E0A98"/>
    <w:rsid w:val="000E13AC"/>
    <w:rsid w:val="000E21C7"/>
    <w:rsid w:val="000E2C99"/>
    <w:rsid w:val="000F769C"/>
    <w:rsid w:val="0010453F"/>
    <w:rsid w:val="001053FB"/>
    <w:rsid w:val="00105A67"/>
    <w:rsid w:val="0010740A"/>
    <w:rsid w:val="00113AD6"/>
    <w:rsid w:val="0012151D"/>
    <w:rsid w:val="00122855"/>
    <w:rsid w:val="001260BC"/>
    <w:rsid w:val="0013088F"/>
    <w:rsid w:val="001312B5"/>
    <w:rsid w:val="0013492C"/>
    <w:rsid w:val="00141EDC"/>
    <w:rsid w:val="001440C6"/>
    <w:rsid w:val="001456A4"/>
    <w:rsid w:val="00150448"/>
    <w:rsid w:val="0015458D"/>
    <w:rsid w:val="0016298B"/>
    <w:rsid w:val="00163BD0"/>
    <w:rsid w:val="00164BC5"/>
    <w:rsid w:val="00172664"/>
    <w:rsid w:val="0017523B"/>
    <w:rsid w:val="00176B52"/>
    <w:rsid w:val="00176E09"/>
    <w:rsid w:val="001867BA"/>
    <w:rsid w:val="001B03B9"/>
    <w:rsid w:val="001B1F83"/>
    <w:rsid w:val="001B7983"/>
    <w:rsid w:val="001C0596"/>
    <w:rsid w:val="001C30ED"/>
    <w:rsid w:val="001C5098"/>
    <w:rsid w:val="001D09DD"/>
    <w:rsid w:val="001D79B5"/>
    <w:rsid w:val="001E076A"/>
    <w:rsid w:val="001E40A0"/>
    <w:rsid w:val="001F1C51"/>
    <w:rsid w:val="002030C1"/>
    <w:rsid w:val="002158D0"/>
    <w:rsid w:val="00215F25"/>
    <w:rsid w:val="00235C15"/>
    <w:rsid w:val="002462FB"/>
    <w:rsid w:val="00254C5B"/>
    <w:rsid w:val="00255486"/>
    <w:rsid w:val="00255B25"/>
    <w:rsid w:val="00260593"/>
    <w:rsid w:val="00260C27"/>
    <w:rsid w:val="00267119"/>
    <w:rsid w:val="0027132A"/>
    <w:rsid w:val="00272307"/>
    <w:rsid w:val="002742F5"/>
    <w:rsid w:val="00274D3D"/>
    <w:rsid w:val="00283406"/>
    <w:rsid w:val="00283EB0"/>
    <w:rsid w:val="00285F44"/>
    <w:rsid w:val="002861A3"/>
    <w:rsid w:val="0029417E"/>
    <w:rsid w:val="002A1C54"/>
    <w:rsid w:val="002A5787"/>
    <w:rsid w:val="002A74D8"/>
    <w:rsid w:val="002B01BE"/>
    <w:rsid w:val="002B6681"/>
    <w:rsid w:val="002B6F7A"/>
    <w:rsid w:val="002B6F84"/>
    <w:rsid w:val="002C1E5F"/>
    <w:rsid w:val="002C6006"/>
    <w:rsid w:val="002C6266"/>
    <w:rsid w:val="002D28C4"/>
    <w:rsid w:val="002D345C"/>
    <w:rsid w:val="002D6D26"/>
    <w:rsid w:val="002E0827"/>
    <w:rsid w:val="002E177C"/>
    <w:rsid w:val="002F3372"/>
    <w:rsid w:val="003012AB"/>
    <w:rsid w:val="00310CBB"/>
    <w:rsid w:val="00312F32"/>
    <w:rsid w:val="00317897"/>
    <w:rsid w:val="00340693"/>
    <w:rsid w:val="00342420"/>
    <w:rsid w:val="00344E76"/>
    <w:rsid w:val="003514E5"/>
    <w:rsid w:val="0035360E"/>
    <w:rsid w:val="003548DE"/>
    <w:rsid w:val="00360C69"/>
    <w:rsid w:val="0036524C"/>
    <w:rsid w:val="00373011"/>
    <w:rsid w:val="003755BB"/>
    <w:rsid w:val="003A0884"/>
    <w:rsid w:val="003A1CCB"/>
    <w:rsid w:val="003B6CFF"/>
    <w:rsid w:val="003C3789"/>
    <w:rsid w:val="003C6E7A"/>
    <w:rsid w:val="003D1178"/>
    <w:rsid w:val="003D3C53"/>
    <w:rsid w:val="003E0832"/>
    <w:rsid w:val="003E35B8"/>
    <w:rsid w:val="004059E0"/>
    <w:rsid w:val="00414E00"/>
    <w:rsid w:val="00422ED9"/>
    <w:rsid w:val="00423AD7"/>
    <w:rsid w:val="00427456"/>
    <w:rsid w:val="0043550E"/>
    <w:rsid w:val="004437ED"/>
    <w:rsid w:val="00450126"/>
    <w:rsid w:val="00455F5E"/>
    <w:rsid w:val="00460934"/>
    <w:rsid w:val="00463161"/>
    <w:rsid w:val="0046653F"/>
    <w:rsid w:val="00467106"/>
    <w:rsid w:val="00470CA8"/>
    <w:rsid w:val="00475F8E"/>
    <w:rsid w:val="00477D35"/>
    <w:rsid w:val="00481997"/>
    <w:rsid w:val="00483215"/>
    <w:rsid w:val="004849E4"/>
    <w:rsid w:val="004857F8"/>
    <w:rsid w:val="00496886"/>
    <w:rsid w:val="00496B1B"/>
    <w:rsid w:val="004A1627"/>
    <w:rsid w:val="004A44BD"/>
    <w:rsid w:val="004B24A9"/>
    <w:rsid w:val="004B7CD5"/>
    <w:rsid w:val="004B7E8F"/>
    <w:rsid w:val="004C4AC9"/>
    <w:rsid w:val="004D4E25"/>
    <w:rsid w:val="004E3CCF"/>
    <w:rsid w:val="004E5B19"/>
    <w:rsid w:val="004E7512"/>
    <w:rsid w:val="004F4A7F"/>
    <w:rsid w:val="004F6498"/>
    <w:rsid w:val="00505EC6"/>
    <w:rsid w:val="00516555"/>
    <w:rsid w:val="00522F2B"/>
    <w:rsid w:val="00523C6E"/>
    <w:rsid w:val="005458D7"/>
    <w:rsid w:val="005466BB"/>
    <w:rsid w:val="00550D8B"/>
    <w:rsid w:val="005537D7"/>
    <w:rsid w:val="0055662B"/>
    <w:rsid w:val="00567500"/>
    <w:rsid w:val="005713E6"/>
    <w:rsid w:val="00575276"/>
    <w:rsid w:val="00591299"/>
    <w:rsid w:val="005A0F57"/>
    <w:rsid w:val="005B00B3"/>
    <w:rsid w:val="005B5651"/>
    <w:rsid w:val="005C2955"/>
    <w:rsid w:val="005C3C36"/>
    <w:rsid w:val="005F6392"/>
    <w:rsid w:val="00606BD6"/>
    <w:rsid w:val="00612AE2"/>
    <w:rsid w:val="006201E8"/>
    <w:rsid w:val="00621492"/>
    <w:rsid w:val="00633B98"/>
    <w:rsid w:val="00634699"/>
    <w:rsid w:val="00640289"/>
    <w:rsid w:val="00655D59"/>
    <w:rsid w:val="00657505"/>
    <w:rsid w:val="00662E6F"/>
    <w:rsid w:val="00677BEE"/>
    <w:rsid w:val="006A0E8C"/>
    <w:rsid w:val="006A19C9"/>
    <w:rsid w:val="006B168C"/>
    <w:rsid w:val="006E2BCD"/>
    <w:rsid w:val="006F661F"/>
    <w:rsid w:val="00706513"/>
    <w:rsid w:val="00716139"/>
    <w:rsid w:val="00721D15"/>
    <w:rsid w:val="00722D86"/>
    <w:rsid w:val="00723848"/>
    <w:rsid w:val="007240F1"/>
    <w:rsid w:val="007320BD"/>
    <w:rsid w:val="007400CD"/>
    <w:rsid w:val="00772522"/>
    <w:rsid w:val="0077489E"/>
    <w:rsid w:val="00775C0B"/>
    <w:rsid w:val="007769AF"/>
    <w:rsid w:val="007777F2"/>
    <w:rsid w:val="007A2F91"/>
    <w:rsid w:val="007A3F96"/>
    <w:rsid w:val="007A69BA"/>
    <w:rsid w:val="007B3B64"/>
    <w:rsid w:val="007B5615"/>
    <w:rsid w:val="007B6A2C"/>
    <w:rsid w:val="007D63FD"/>
    <w:rsid w:val="007E70C5"/>
    <w:rsid w:val="007F784A"/>
    <w:rsid w:val="008016A0"/>
    <w:rsid w:val="0080333A"/>
    <w:rsid w:val="0081057B"/>
    <w:rsid w:val="008227F9"/>
    <w:rsid w:val="0082490C"/>
    <w:rsid w:val="00833188"/>
    <w:rsid w:val="00835881"/>
    <w:rsid w:val="00854D70"/>
    <w:rsid w:val="00860A28"/>
    <w:rsid w:val="00877B0B"/>
    <w:rsid w:val="00884CD7"/>
    <w:rsid w:val="00885B6F"/>
    <w:rsid w:val="0089468F"/>
    <w:rsid w:val="00894B21"/>
    <w:rsid w:val="008A5DFB"/>
    <w:rsid w:val="008A7995"/>
    <w:rsid w:val="008B6E47"/>
    <w:rsid w:val="008C2225"/>
    <w:rsid w:val="008D2403"/>
    <w:rsid w:val="008D523D"/>
    <w:rsid w:val="008E01D2"/>
    <w:rsid w:val="008E5E81"/>
    <w:rsid w:val="008E6799"/>
    <w:rsid w:val="008F2F33"/>
    <w:rsid w:val="008F33C7"/>
    <w:rsid w:val="008F58F8"/>
    <w:rsid w:val="00903E8D"/>
    <w:rsid w:val="00911B7E"/>
    <w:rsid w:val="00917A84"/>
    <w:rsid w:val="00933091"/>
    <w:rsid w:val="00945AB3"/>
    <w:rsid w:val="00947375"/>
    <w:rsid w:val="00951A59"/>
    <w:rsid w:val="00956C7C"/>
    <w:rsid w:val="00963E3B"/>
    <w:rsid w:val="009709EB"/>
    <w:rsid w:val="009938B4"/>
    <w:rsid w:val="009A29A1"/>
    <w:rsid w:val="009A479E"/>
    <w:rsid w:val="009B5B6D"/>
    <w:rsid w:val="009B6778"/>
    <w:rsid w:val="009B79C0"/>
    <w:rsid w:val="009D6579"/>
    <w:rsid w:val="009E2F55"/>
    <w:rsid w:val="00A023E7"/>
    <w:rsid w:val="00A07062"/>
    <w:rsid w:val="00A2127F"/>
    <w:rsid w:val="00A22677"/>
    <w:rsid w:val="00A241D5"/>
    <w:rsid w:val="00A40D3B"/>
    <w:rsid w:val="00A429B4"/>
    <w:rsid w:val="00A43DA8"/>
    <w:rsid w:val="00A47BF5"/>
    <w:rsid w:val="00A508A7"/>
    <w:rsid w:val="00A75912"/>
    <w:rsid w:val="00A87418"/>
    <w:rsid w:val="00A91AEB"/>
    <w:rsid w:val="00A95C83"/>
    <w:rsid w:val="00AC263D"/>
    <w:rsid w:val="00AC29B6"/>
    <w:rsid w:val="00AD06DD"/>
    <w:rsid w:val="00AD1758"/>
    <w:rsid w:val="00AD399D"/>
    <w:rsid w:val="00AE1E90"/>
    <w:rsid w:val="00AE4821"/>
    <w:rsid w:val="00AF1164"/>
    <w:rsid w:val="00AF2543"/>
    <w:rsid w:val="00AF3F7B"/>
    <w:rsid w:val="00AF46A6"/>
    <w:rsid w:val="00AF4DA3"/>
    <w:rsid w:val="00AF7B53"/>
    <w:rsid w:val="00B004C7"/>
    <w:rsid w:val="00B026D1"/>
    <w:rsid w:val="00B23CC2"/>
    <w:rsid w:val="00B352BA"/>
    <w:rsid w:val="00B4363B"/>
    <w:rsid w:val="00B53D75"/>
    <w:rsid w:val="00B55BA5"/>
    <w:rsid w:val="00B61EE7"/>
    <w:rsid w:val="00B62CA4"/>
    <w:rsid w:val="00B705C6"/>
    <w:rsid w:val="00B74D1F"/>
    <w:rsid w:val="00B74EB5"/>
    <w:rsid w:val="00B7798E"/>
    <w:rsid w:val="00B80C68"/>
    <w:rsid w:val="00B87B37"/>
    <w:rsid w:val="00B87E73"/>
    <w:rsid w:val="00BA04CB"/>
    <w:rsid w:val="00BA0A52"/>
    <w:rsid w:val="00BA17FD"/>
    <w:rsid w:val="00BA24CA"/>
    <w:rsid w:val="00BA707A"/>
    <w:rsid w:val="00BB0389"/>
    <w:rsid w:val="00BB4E0F"/>
    <w:rsid w:val="00BB54AA"/>
    <w:rsid w:val="00BB6F89"/>
    <w:rsid w:val="00BC5AAB"/>
    <w:rsid w:val="00BD2995"/>
    <w:rsid w:val="00BD383E"/>
    <w:rsid w:val="00BD5C5A"/>
    <w:rsid w:val="00BE2D88"/>
    <w:rsid w:val="00BE3808"/>
    <w:rsid w:val="00C03959"/>
    <w:rsid w:val="00C0427A"/>
    <w:rsid w:val="00C06D5D"/>
    <w:rsid w:val="00C12658"/>
    <w:rsid w:val="00C27129"/>
    <w:rsid w:val="00C279B0"/>
    <w:rsid w:val="00C41526"/>
    <w:rsid w:val="00C43B0F"/>
    <w:rsid w:val="00C46702"/>
    <w:rsid w:val="00C470CB"/>
    <w:rsid w:val="00C47E19"/>
    <w:rsid w:val="00C50B31"/>
    <w:rsid w:val="00C55D6F"/>
    <w:rsid w:val="00C60B27"/>
    <w:rsid w:val="00C6617F"/>
    <w:rsid w:val="00C6656B"/>
    <w:rsid w:val="00C73C81"/>
    <w:rsid w:val="00C75112"/>
    <w:rsid w:val="00C9276E"/>
    <w:rsid w:val="00CA246B"/>
    <w:rsid w:val="00CB3A93"/>
    <w:rsid w:val="00CC0AA8"/>
    <w:rsid w:val="00CC5CDA"/>
    <w:rsid w:val="00CD2A34"/>
    <w:rsid w:val="00CD553E"/>
    <w:rsid w:val="00CD6590"/>
    <w:rsid w:val="00CE04CD"/>
    <w:rsid w:val="00CE3758"/>
    <w:rsid w:val="00CE3EEC"/>
    <w:rsid w:val="00D06705"/>
    <w:rsid w:val="00D110D9"/>
    <w:rsid w:val="00D12C28"/>
    <w:rsid w:val="00D13490"/>
    <w:rsid w:val="00D1506E"/>
    <w:rsid w:val="00D35BA4"/>
    <w:rsid w:val="00D4213A"/>
    <w:rsid w:val="00D42755"/>
    <w:rsid w:val="00D44987"/>
    <w:rsid w:val="00D45AE2"/>
    <w:rsid w:val="00D52F91"/>
    <w:rsid w:val="00D56A51"/>
    <w:rsid w:val="00D61022"/>
    <w:rsid w:val="00D67E2E"/>
    <w:rsid w:val="00D714E4"/>
    <w:rsid w:val="00D77827"/>
    <w:rsid w:val="00D95260"/>
    <w:rsid w:val="00DA18C4"/>
    <w:rsid w:val="00DA2191"/>
    <w:rsid w:val="00DA322D"/>
    <w:rsid w:val="00DB2E0D"/>
    <w:rsid w:val="00DB397C"/>
    <w:rsid w:val="00DC0794"/>
    <w:rsid w:val="00DC496E"/>
    <w:rsid w:val="00DC57E8"/>
    <w:rsid w:val="00DC7475"/>
    <w:rsid w:val="00DC7531"/>
    <w:rsid w:val="00DD42DA"/>
    <w:rsid w:val="00DD68C1"/>
    <w:rsid w:val="00DE5E76"/>
    <w:rsid w:val="00DF1E24"/>
    <w:rsid w:val="00DF4538"/>
    <w:rsid w:val="00DF454C"/>
    <w:rsid w:val="00E11060"/>
    <w:rsid w:val="00E128BC"/>
    <w:rsid w:val="00E14FC7"/>
    <w:rsid w:val="00E15916"/>
    <w:rsid w:val="00E16A21"/>
    <w:rsid w:val="00E20AA8"/>
    <w:rsid w:val="00E31E59"/>
    <w:rsid w:val="00E351A0"/>
    <w:rsid w:val="00E45939"/>
    <w:rsid w:val="00E46129"/>
    <w:rsid w:val="00E54747"/>
    <w:rsid w:val="00E54F55"/>
    <w:rsid w:val="00E61177"/>
    <w:rsid w:val="00E63F12"/>
    <w:rsid w:val="00E648B8"/>
    <w:rsid w:val="00E747CF"/>
    <w:rsid w:val="00E76F1A"/>
    <w:rsid w:val="00E830FD"/>
    <w:rsid w:val="00E86E71"/>
    <w:rsid w:val="00E9249E"/>
    <w:rsid w:val="00E93DE2"/>
    <w:rsid w:val="00E95C6E"/>
    <w:rsid w:val="00E96EF3"/>
    <w:rsid w:val="00EA1E1F"/>
    <w:rsid w:val="00EA7D4C"/>
    <w:rsid w:val="00EC6091"/>
    <w:rsid w:val="00EC78B7"/>
    <w:rsid w:val="00ED44B5"/>
    <w:rsid w:val="00EE06BB"/>
    <w:rsid w:val="00EE1A4D"/>
    <w:rsid w:val="00EE7592"/>
    <w:rsid w:val="00EF3393"/>
    <w:rsid w:val="00EF6688"/>
    <w:rsid w:val="00F01E50"/>
    <w:rsid w:val="00F12BC7"/>
    <w:rsid w:val="00F16B9B"/>
    <w:rsid w:val="00F17B64"/>
    <w:rsid w:val="00F23FAF"/>
    <w:rsid w:val="00F34056"/>
    <w:rsid w:val="00F47EAA"/>
    <w:rsid w:val="00F61C71"/>
    <w:rsid w:val="00F66255"/>
    <w:rsid w:val="00F67BEA"/>
    <w:rsid w:val="00F900D5"/>
    <w:rsid w:val="00F97233"/>
    <w:rsid w:val="00FA7CE2"/>
    <w:rsid w:val="00FC7E87"/>
    <w:rsid w:val="00FD07F8"/>
    <w:rsid w:val="00FD627B"/>
    <w:rsid w:val="00FD6D2F"/>
    <w:rsid w:val="00FE004C"/>
    <w:rsid w:val="00FF0EDE"/>
    <w:rsid w:val="00FF211B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6C53A31-A565-4F77-9609-56570F6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8B"/>
    <w:pPr>
      <w:shd w:val="clear" w:color="auto" w:fill="FFFFFF"/>
      <w:suppressAutoHyphens/>
      <w:autoSpaceDE w:val="0"/>
      <w:jc w:val="center"/>
    </w:pPr>
    <w:rPr>
      <w:bCs/>
      <w:color w:val="000000"/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Верхний колонтитул Знак"/>
    <w:basedOn w:val="1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basedOn w:val="1"/>
  </w:style>
  <w:style w:type="character" w:customStyle="1" w:styleId="a5">
    <w:name w:val="Текст Знак"/>
    <w:basedOn w:val="1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ohit Hind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styleId="aa">
    <w:name w:val="Normal (Web)"/>
    <w:basedOn w:val="a"/>
    <w:uiPriority w:val="99"/>
    <w:pPr>
      <w:spacing w:before="280" w:after="280"/>
    </w:pPr>
  </w:style>
  <w:style w:type="paragraph" w:styleId="ab">
    <w:name w:val="header"/>
    <w:basedOn w:val="a"/>
    <w:pPr>
      <w:tabs>
        <w:tab w:val="center" w:pos="4677"/>
        <w:tab w:val="right" w:pos="9355"/>
      </w:tabs>
      <w:ind w:firstLine="567"/>
    </w:pPr>
    <w:rPr>
      <w:sz w:val="28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rPr>
      <w:b/>
    </w:rPr>
  </w:style>
  <w:style w:type="paragraph" w:styleId="af3">
    <w:name w:val="No Spacing"/>
    <w:link w:val="af4"/>
    <w:uiPriority w:val="1"/>
    <w:qFormat/>
    <w:rsid w:val="002861A3"/>
    <w:rPr>
      <w:rFonts w:ascii="Calibri" w:eastAsia="Calibri" w:hAnsi="Calibri"/>
      <w:sz w:val="22"/>
      <w:szCs w:val="22"/>
      <w:lang w:eastAsia="en-US"/>
    </w:rPr>
  </w:style>
  <w:style w:type="character" w:customStyle="1" w:styleId="ajaxsearchhighlightajaxsearchhighlight1">
    <w:name w:val="ajaxsearch_highlight ajaxsearch_highlight1"/>
    <w:basedOn w:val="a0"/>
    <w:uiPriority w:val="99"/>
    <w:rsid w:val="002861A3"/>
    <w:rPr>
      <w:rFonts w:cs="Times New Roman"/>
    </w:rPr>
  </w:style>
  <w:style w:type="character" w:customStyle="1" w:styleId="af4">
    <w:name w:val="Без интервала Знак"/>
    <w:basedOn w:val="a0"/>
    <w:link w:val="af3"/>
    <w:uiPriority w:val="1"/>
    <w:locked/>
    <w:rsid w:val="002861A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1">
    <w:name w:val="p1"/>
    <w:basedOn w:val="a"/>
    <w:uiPriority w:val="99"/>
    <w:rsid w:val="002861A3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496B1B"/>
    <w:pPr>
      <w:shd w:val="clear" w:color="auto" w:fill="FFFFFF"/>
      <w:suppressAutoHyphens/>
      <w:autoSpaceDE w:val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@krir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@krir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6F75-672E-4B8E-8C8C-147FB279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9848</CharactersWithSpaces>
  <SharedDoc>false</SharedDoc>
  <HLinks>
    <vt:vector size="12" baseType="variant">
      <vt:variant>
        <vt:i4>3276831</vt:i4>
      </vt:variant>
      <vt:variant>
        <vt:i4>3</vt:i4>
      </vt:variant>
      <vt:variant>
        <vt:i4>0</vt:i4>
      </vt:variant>
      <vt:variant>
        <vt:i4>5</vt:i4>
      </vt:variant>
      <vt:variant>
        <vt:lpwstr>mailto:conf@krirpo.ru</vt:lpwstr>
      </vt:variant>
      <vt:variant>
        <vt:lpwstr/>
      </vt:variant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mailto:conf@krirpo.ru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cp:lastModifiedBy>user</cp:lastModifiedBy>
  <cp:revision>2</cp:revision>
  <cp:lastPrinted>2018-01-09T08:05:00Z</cp:lastPrinted>
  <dcterms:created xsi:type="dcterms:W3CDTF">2018-02-05T04:42:00Z</dcterms:created>
  <dcterms:modified xsi:type="dcterms:W3CDTF">2018-02-05T04:42:00Z</dcterms:modified>
</cp:coreProperties>
</file>