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F1" w:rsidRDefault="00D00DF1"/>
    <w:tbl>
      <w:tblPr>
        <w:tblW w:w="16095" w:type="dxa"/>
        <w:tblInd w:w="-612" w:type="dxa"/>
        <w:tblLook w:val="01E0"/>
      </w:tblPr>
      <w:tblGrid>
        <w:gridCol w:w="5369"/>
        <w:gridCol w:w="5363"/>
        <w:gridCol w:w="5363"/>
      </w:tblGrid>
      <w:tr w:rsidR="006C3062" w:rsidRPr="000D3320" w:rsidTr="00240A58">
        <w:tc>
          <w:tcPr>
            <w:tcW w:w="5369" w:type="dxa"/>
          </w:tcPr>
          <w:p w:rsidR="00A402F9" w:rsidRDefault="006C3062" w:rsidP="00744F63">
            <w:pPr>
              <w:pBdr>
                <w:bar w:val="single" w:sz="4" w:color="auto"/>
              </w:pBdr>
              <w:ind w:left="252" w:right="217" w:firstLine="180"/>
              <w:jc w:val="center"/>
              <w:rPr>
                <w:b/>
                <w:sz w:val="28"/>
                <w:szCs w:val="28"/>
              </w:rPr>
            </w:pPr>
            <w:r w:rsidRPr="00AC5429">
              <w:rPr>
                <w:b/>
                <w:sz w:val="28"/>
                <w:szCs w:val="28"/>
              </w:rPr>
              <w:t>Уважаемы</w:t>
            </w:r>
            <w:r w:rsidR="00811F25">
              <w:rPr>
                <w:b/>
                <w:sz w:val="28"/>
                <w:szCs w:val="28"/>
              </w:rPr>
              <w:t>е коллеги</w:t>
            </w:r>
            <w:bookmarkStart w:id="0" w:name="_GoBack"/>
            <w:bookmarkEnd w:id="0"/>
            <w:r w:rsidR="0098682A">
              <w:rPr>
                <w:b/>
                <w:sz w:val="28"/>
                <w:szCs w:val="28"/>
              </w:rPr>
              <w:t>!</w:t>
            </w:r>
          </w:p>
          <w:p w:rsidR="006C3062" w:rsidRPr="000D3320" w:rsidRDefault="006C3062" w:rsidP="000420C2">
            <w:pPr>
              <w:pBdr>
                <w:bar w:val="single" w:sz="4" w:color="auto"/>
              </w:pBdr>
              <w:ind w:left="252" w:right="217" w:firstLine="180"/>
              <w:jc w:val="center"/>
            </w:pPr>
            <w:r w:rsidRPr="000D3320">
              <w:t>Приглашаем Вас принять</w:t>
            </w:r>
          </w:p>
          <w:p w:rsidR="006C3062" w:rsidRDefault="006C3062" w:rsidP="003033B4">
            <w:pPr>
              <w:pBdr>
                <w:bar w:val="single" w:sz="4" w:color="auto"/>
              </w:pBdr>
              <w:ind w:left="252" w:right="217" w:firstLine="180"/>
              <w:jc w:val="center"/>
            </w:pPr>
            <w:r w:rsidRPr="000D3320">
              <w:t xml:space="preserve">участие в работе </w:t>
            </w:r>
          </w:p>
          <w:p w:rsidR="00784C7A" w:rsidRDefault="003033B4" w:rsidP="00784C7A">
            <w:pPr>
              <w:pStyle w:val="a7"/>
              <w:shd w:val="clear" w:color="auto" w:fill="auto"/>
              <w:spacing w:after="0" w:line="240" w:lineRule="auto"/>
              <w:ind w:left="23" w:right="62"/>
              <w:jc w:val="center"/>
              <w:rPr>
                <w:rStyle w:val="2"/>
                <w:b w:val="0"/>
                <w:bCs/>
                <w:sz w:val="24"/>
                <w:szCs w:val="24"/>
              </w:rPr>
            </w:pPr>
            <w:r w:rsidRPr="003033B4">
              <w:rPr>
                <w:sz w:val="24"/>
                <w:szCs w:val="24"/>
              </w:rPr>
              <w:t>Международной</w:t>
            </w:r>
            <w:r w:rsidR="00A6358C">
              <w:rPr>
                <w:sz w:val="24"/>
                <w:szCs w:val="24"/>
              </w:rPr>
              <w:t xml:space="preserve"> </w:t>
            </w:r>
            <w:proofErr w:type="spellStart"/>
            <w:r w:rsidR="00A6358C">
              <w:rPr>
                <w:sz w:val="24"/>
                <w:szCs w:val="24"/>
              </w:rPr>
              <w:t>учебно</w:t>
            </w:r>
            <w:proofErr w:type="spellEnd"/>
            <w:r w:rsidR="00A6358C">
              <w:rPr>
                <w:sz w:val="24"/>
                <w:szCs w:val="24"/>
              </w:rPr>
              <w:t xml:space="preserve"> - методической и</w:t>
            </w:r>
            <w:r w:rsidRPr="003033B4">
              <w:rPr>
                <w:sz w:val="24"/>
                <w:szCs w:val="24"/>
              </w:rPr>
              <w:t xml:space="preserve"> научно-практической</w:t>
            </w:r>
            <w:r w:rsidR="000F5EB8">
              <w:rPr>
                <w:sz w:val="24"/>
                <w:szCs w:val="24"/>
              </w:rPr>
              <w:t xml:space="preserve"> </w:t>
            </w:r>
            <w:r w:rsidRPr="003033B4">
              <w:rPr>
                <w:sz w:val="24"/>
                <w:szCs w:val="24"/>
              </w:rPr>
              <w:t xml:space="preserve">конференции </w:t>
            </w:r>
            <w:r w:rsidRPr="003033B4">
              <w:rPr>
                <w:rStyle w:val="2"/>
                <w:bCs/>
                <w:sz w:val="24"/>
                <w:szCs w:val="24"/>
              </w:rPr>
              <w:t>«Актуальные проблемы ветеринарной медицины, зоотехнии и биотехнологии»</w:t>
            </w:r>
            <w:r w:rsidR="00D34BBF">
              <w:rPr>
                <w:rStyle w:val="2"/>
                <w:bCs/>
                <w:sz w:val="24"/>
                <w:szCs w:val="24"/>
              </w:rPr>
              <w:t>,</w:t>
            </w:r>
            <w:r w:rsidRPr="003033B4">
              <w:rPr>
                <w:rStyle w:val="2"/>
                <w:bCs/>
                <w:sz w:val="24"/>
                <w:szCs w:val="24"/>
              </w:rPr>
              <w:t xml:space="preserve"> </w:t>
            </w:r>
            <w:r w:rsidRPr="003033B4">
              <w:rPr>
                <w:rStyle w:val="2"/>
                <w:b w:val="0"/>
                <w:bCs/>
                <w:sz w:val="24"/>
                <w:szCs w:val="24"/>
              </w:rPr>
              <w:t xml:space="preserve">посвященной </w:t>
            </w:r>
            <w:r w:rsidR="00784C7A">
              <w:rPr>
                <w:rStyle w:val="2"/>
                <w:b w:val="0"/>
                <w:bCs/>
                <w:sz w:val="24"/>
                <w:szCs w:val="24"/>
              </w:rPr>
              <w:t>100</w:t>
            </w:r>
            <w:r w:rsidRPr="003033B4">
              <w:rPr>
                <w:rStyle w:val="2"/>
                <w:b w:val="0"/>
                <w:bCs/>
                <w:sz w:val="24"/>
                <w:szCs w:val="24"/>
              </w:rPr>
              <w:t>-летию со дня основания</w:t>
            </w:r>
            <w:r w:rsidRPr="003033B4">
              <w:rPr>
                <w:rStyle w:val="2"/>
                <w:bCs/>
                <w:sz w:val="24"/>
                <w:szCs w:val="24"/>
              </w:rPr>
              <w:t xml:space="preserve"> </w:t>
            </w:r>
            <w:r w:rsidRPr="003033B4">
              <w:rPr>
                <w:rStyle w:val="2"/>
                <w:b w:val="0"/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3033B4">
              <w:rPr>
                <w:rStyle w:val="2"/>
                <w:b w:val="0"/>
                <w:bCs/>
                <w:sz w:val="24"/>
                <w:szCs w:val="24"/>
              </w:rPr>
              <w:t>МГАВМиБ</w:t>
            </w:r>
            <w:proofErr w:type="spellEnd"/>
          </w:p>
          <w:p w:rsidR="0098595A" w:rsidRDefault="00784C7A" w:rsidP="00784C7A">
            <w:pPr>
              <w:pStyle w:val="a7"/>
              <w:shd w:val="clear" w:color="auto" w:fill="auto"/>
              <w:spacing w:after="0" w:line="240" w:lineRule="auto"/>
              <w:ind w:left="23" w:right="62"/>
              <w:jc w:val="center"/>
            </w:pPr>
            <w:r>
              <w:rPr>
                <w:rStyle w:val="2"/>
                <w:b w:val="0"/>
                <w:bCs/>
                <w:sz w:val="24"/>
                <w:szCs w:val="24"/>
              </w:rPr>
              <w:t>-МВА имени К.И. Скрябина</w:t>
            </w:r>
            <w:r w:rsidR="00D34BBF">
              <w:rPr>
                <w:sz w:val="24"/>
                <w:szCs w:val="24"/>
              </w:rPr>
              <w:t>.</w:t>
            </w:r>
          </w:p>
          <w:p w:rsidR="00D4679E" w:rsidRPr="000420C2" w:rsidRDefault="00C80691" w:rsidP="007A2AEB">
            <w:pPr>
              <w:pBdr>
                <w:bar w:val="single" w:sz="4" w:color="auto"/>
              </w:pBdr>
              <w:ind w:left="45" w:right="217"/>
              <w:jc w:val="both"/>
              <w:rPr>
                <w:b/>
              </w:rPr>
            </w:pPr>
            <w:r w:rsidRPr="000420C2">
              <w:rPr>
                <w:b/>
              </w:rPr>
              <w:t>О</w:t>
            </w:r>
            <w:r w:rsidR="00D34BBF">
              <w:rPr>
                <w:b/>
              </w:rPr>
              <w:t>ргкомитет конференции</w:t>
            </w:r>
          </w:p>
          <w:p w:rsidR="00EC0067" w:rsidRDefault="003033B4" w:rsidP="007A2AEB">
            <w:pPr>
              <w:pBdr>
                <w:bar w:val="single" w:sz="4" w:color="auto"/>
              </w:pBdr>
              <w:ind w:left="45" w:right="217"/>
              <w:jc w:val="both"/>
              <w:rPr>
                <w:b/>
              </w:rPr>
            </w:pPr>
            <w:r w:rsidRPr="003033B4">
              <w:rPr>
                <w:b/>
              </w:rPr>
              <w:t>Председатель:</w:t>
            </w:r>
          </w:p>
          <w:p w:rsidR="003033B4" w:rsidRPr="003033B4" w:rsidRDefault="00EC0067" w:rsidP="007A2AEB">
            <w:pPr>
              <w:pBdr>
                <w:bar w:val="single" w:sz="4" w:color="auto"/>
              </w:pBdr>
              <w:ind w:left="45" w:right="217"/>
              <w:jc w:val="both"/>
              <w:rPr>
                <w:b/>
              </w:rPr>
            </w:pPr>
            <w:r w:rsidRPr="00EC0067">
              <w:t>Василевич Ф.И.</w:t>
            </w:r>
            <w:r w:rsidR="003033B4" w:rsidRPr="003033B4">
              <w:rPr>
                <w:b/>
              </w:rPr>
              <w:t xml:space="preserve"> </w:t>
            </w:r>
            <w:r w:rsidR="003033B4" w:rsidRPr="003033B4">
              <w:t>ректор</w:t>
            </w:r>
            <w:r w:rsidR="004365E3">
              <w:t>,</w:t>
            </w:r>
            <w:r w:rsidR="003033B4" w:rsidRPr="003033B4">
              <w:t xml:space="preserve"> академик РАН  </w:t>
            </w:r>
          </w:p>
          <w:p w:rsidR="00240A58" w:rsidRDefault="003033B4" w:rsidP="00240A58">
            <w:pPr>
              <w:pBdr>
                <w:bar w:val="single" w:sz="4" w:color="auto"/>
              </w:pBdr>
              <w:ind w:left="45" w:right="217"/>
              <w:jc w:val="both"/>
            </w:pPr>
            <w:r w:rsidRPr="003033B4">
              <w:rPr>
                <w:b/>
              </w:rPr>
              <w:t>Зам. председателя</w:t>
            </w:r>
            <w:r w:rsidRPr="003033B4">
              <w:t xml:space="preserve">: </w:t>
            </w:r>
          </w:p>
          <w:p w:rsidR="00240A58" w:rsidRPr="003033B4" w:rsidRDefault="00E33687" w:rsidP="00240A58">
            <w:pPr>
              <w:pBdr>
                <w:bar w:val="single" w:sz="4" w:color="auto"/>
              </w:pBdr>
              <w:ind w:left="45" w:right="217"/>
              <w:jc w:val="both"/>
            </w:pPr>
            <w:r>
              <w:t xml:space="preserve">Кочиш </w:t>
            </w:r>
            <w:r w:rsidR="00240A58" w:rsidRPr="00240A58">
              <w:t xml:space="preserve">И.И. проректор по учебной работе, </w:t>
            </w:r>
            <w:r w:rsidR="00784C7A">
              <w:t>академик РАН</w:t>
            </w:r>
          </w:p>
          <w:p w:rsidR="00D7224B" w:rsidRDefault="00784C7A" w:rsidP="007A2AEB">
            <w:pPr>
              <w:pBdr>
                <w:bar w:val="single" w:sz="4" w:color="auto"/>
              </w:pBdr>
              <w:ind w:left="45" w:right="217"/>
              <w:jc w:val="both"/>
            </w:pPr>
            <w:proofErr w:type="spellStart"/>
            <w:r>
              <w:t>Шевкопляс</w:t>
            </w:r>
            <w:proofErr w:type="spellEnd"/>
            <w:r>
              <w:t xml:space="preserve"> В.Н.</w:t>
            </w:r>
            <w:r w:rsidR="000B48BE" w:rsidRPr="000B48BE">
              <w:t xml:space="preserve"> </w:t>
            </w:r>
            <w:r w:rsidR="00D7224B" w:rsidRPr="00D7224B">
              <w:t>проректор по науке и инновациям</w:t>
            </w:r>
            <w:r>
              <w:t>.</w:t>
            </w:r>
          </w:p>
          <w:p w:rsidR="003033B4" w:rsidRPr="003033B4" w:rsidRDefault="003033B4" w:rsidP="00283CC0">
            <w:pPr>
              <w:pBdr>
                <w:bar w:val="single" w:sz="4" w:color="auto"/>
              </w:pBdr>
              <w:ind w:left="432" w:right="217"/>
              <w:jc w:val="both"/>
            </w:pPr>
          </w:p>
          <w:p w:rsidR="00DE1544" w:rsidRDefault="003033B4" w:rsidP="00AE718F">
            <w:pPr>
              <w:pBdr>
                <w:bar w:val="single" w:sz="4" w:color="auto"/>
              </w:pBdr>
              <w:ind w:right="217"/>
              <w:jc w:val="both"/>
            </w:pPr>
            <w:r w:rsidRPr="00AE718F">
              <w:rPr>
                <w:b/>
              </w:rPr>
              <w:t>Члены:</w:t>
            </w:r>
            <w:r w:rsidRPr="003033B4">
              <w:t xml:space="preserve"> </w:t>
            </w:r>
          </w:p>
          <w:p w:rsidR="00DE1544" w:rsidRDefault="00DE1544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>1.Цинпаев И.А. проректор по экономике и АХР</w:t>
            </w:r>
          </w:p>
          <w:p w:rsidR="006E288F" w:rsidRDefault="00DE1544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>2.</w:t>
            </w:r>
            <w:r w:rsidR="003033B4" w:rsidRPr="003033B4">
              <w:t>Слесаренко Н.А.</w:t>
            </w:r>
            <w:r w:rsidR="00270A29" w:rsidRPr="00270A29">
              <w:t xml:space="preserve"> </w:t>
            </w:r>
            <w:r w:rsidR="0066784E">
              <w:t>декан ФВМ</w:t>
            </w:r>
            <w:r w:rsidR="006E288F">
              <w:t xml:space="preserve">, </w:t>
            </w:r>
          </w:p>
          <w:p w:rsidR="003033B4" w:rsidRPr="003033B4" w:rsidRDefault="006E288F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 xml:space="preserve">  тел. 8 (495)377-85-69;</w:t>
            </w:r>
          </w:p>
          <w:p w:rsidR="006E288F" w:rsidRDefault="00156447" w:rsidP="006E288F">
            <w:pPr>
              <w:pBdr>
                <w:bar w:val="single" w:sz="4" w:color="auto"/>
              </w:pBdr>
              <w:ind w:right="217"/>
              <w:jc w:val="both"/>
            </w:pPr>
            <w:r>
              <w:t>4</w:t>
            </w:r>
            <w:r w:rsidR="00DE1544">
              <w:t>.</w:t>
            </w:r>
            <w:r w:rsidR="00784C7A">
              <w:t>Пименов Н.В.</w:t>
            </w:r>
            <w:r w:rsidR="00270A29">
              <w:t xml:space="preserve"> </w:t>
            </w:r>
            <w:r w:rsidR="00784C7A">
              <w:t>и.о</w:t>
            </w:r>
            <w:proofErr w:type="gramStart"/>
            <w:r w:rsidR="00784C7A">
              <w:t>.</w:t>
            </w:r>
            <w:r w:rsidR="00270A29">
              <w:t>д</w:t>
            </w:r>
            <w:proofErr w:type="gramEnd"/>
            <w:r w:rsidR="00270A29">
              <w:t>екан ВБФ</w:t>
            </w:r>
          </w:p>
          <w:p w:rsidR="006E288F" w:rsidRPr="003033B4" w:rsidRDefault="006E288F" w:rsidP="006E288F">
            <w:pPr>
              <w:pBdr>
                <w:bar w:val="single" w:sz="4" w:color="auto"/>
              </w:pBdr>
              <w:ind w:right="217"/>
              <w:jc w:val="both"/>
            </w:pPr>
            <w:r>
              <w:t xml:space="preserve">   тел. 8 (495)377-74-19;</w:t>
            </w:r>
          </w:p>
          <w:p w:rsidR="006E288F" w:rsidRDefault="00156447" w:rsidP="006E288F">
            <w:pPr>
              <w:pBdr>
                <w:bar w:val="single" w:sz="4" w:color="auto"/>
              </w:pBdr>
              <w:ind w:right="217"/>
              <w:jc w:val="both"/>
            </w:pPr>
            <w:r>
              <w:t>5</w:t>
            </w:r>
            <w:r w:rsidR="00DE1544">
              <w:t>.</w:t>
            </w:r>
            <w:r w:rsidR="003033B4" w:rsidRPr="003033B4">
              <w:t>Коломиец С.Н.</w:t>
            </w:r>
            <w:r w:rsidR="001565D4">
              <w:t xml:space="preserve"> декан </w:t>
            </w:r>
            <w:r w:rsidR="00DE1544">
              <w:t>ФЗТА</w:t>
            </w:r>
          </w:p>
          <w:p w:rsidR="006E288F" w:rsidRPr="003033B4" w:rsidRDefault="006E288F" w:rsidP="006E288F">
            <w:pPr>
              <w:pBdr>
                <w:bar w:val="single" w:sz="4" w:color="auto"/>
              </w:pBdr>
              <w:ind w:right="217"/>
              <w:jc w:val="both"/>
            </w:pPr>
            <w:r>
              <w:t xml:space="preserve">   тел. 8 (495)377-93-91;</w:t>
            </w:r>
          </w:p>
          <w:p w:rsidR="006E288F" w:rsidRDefault="00156447" w:rsidP="006E288F">
            <w:pPr>
              <w:pBdr>
                <w:bar w:val="single" w:sz="4" w:color="auto"/>
              </w:pBdr>
              <w:ind w:right="217"/>
              <w:jc w:val="both"/>
            </w:pPr>
            <w:r>
              <w:t>6</w:t>
            </w:r>
            <w:r w:rsidR="00E33687">
              <w:t>.</w:t>
            </w:r>
            <w:r w:rsidR="00784C7A">
              <w:t>Новиков М.В.</w:t>
            </w:r>
            <w:r w:rsidR="00DE1544">
              <w:t xml:space="preserve"> декан ТЭС</w:t>
            </w:r>
          </w:p>
          <w:p w:rsidR="006E288F" w:rsidRPr="003033B4" w:rsidRDefault="006E288F" w:rsidP="006E288F">
            <w:pPr>
              <w:pBdr>
                <w:bar w:val="single" w:sz="4" w:color="auto"/>
              </w:pBdr>
              <w:ind w:right="217"/>
              <w:jc w:val="both"/>
            </w:pPr>
            <w:r>
              <w:t xml:space="preserve">    тел. 8 (495)377-91-33;</w:t>
            </w:r>
          </w:p>
          <w:p w:rsidR="00DE1544" w:rsidRDefault="00156447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>7</w:t>
            </w:r>
            <w:r w:rsidR="00DE1544">
              <w:t>.</w:t>
            </w:r>
            <w:r>
              <w:t>Тинаева Е.А</w:t>
            </w:r>
            <w:r w:rsidR="00E33687">
              <w:t>.</w:t>
            </w:r>
            <w:r>
              <w:t xml:space="preserve"> начальник НИО</w:t>
            </w:r>
          </w:p>
          <w:p w:rsidR="006E288F" w:rsidRPr="003033B4" w:rsidRDefault="006E288F" w:rsidP="006E288F">
            <w:pPr>
              <w:pBdr>
                <w:bar w:val="single" w:sz="4" w:color="auto"/>
              </w:pBdr>
              <w:ind w:right="217"/>
              <w:jc w:val="both"/>
            </w:pPr>
            <w:r>
              <w:t xml:space="preserve">   тел. 8 (495)377-63-50;</w:t>
            </w:r>
          </w:p>
          <w:p w:rsidR="00156447" w:rsidRDefault="00156447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>8.Милосердов А.И</w:t>
            </w:r>
            <w:r w:rsidR="001565D4">
              <w:t>.</w:t>
            </w:r>
            <w:r>
              <w:t xml:space="preserve"> начальник ИПО</w:t>
            </w:r>
          </w:p>
          <w:p w:rsidR="00156447" w:rsidRDefault="00156447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>9.Гордеев А.В</w:t>
            </w:r>
            <w:r w:rsidR="001565D4">
              <w:t>.</w:t>
            </w:r>
            <w:r>
              <w:t xml:space="preserve">  начальник отдела АСУ</w:t>
            </w:r>
          </w:p>
          <w:p w:rsidR="00156447" w:rsidRDefault="00156447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>10.</w:t>
            </w:r>
            <w:r w:rsidR="00784C7A">
              <w:t>Гончарова А.В.</w:t>
            </w:r>
            <w:r>
              <w:t xml:space="preserve"> председател</w:t>
            </w:r>
            <w:r w:rsidR="00784C7A">
              <w:t>ь</w:t>
            </w:r>
            <w:r>
              <w:t xml:space="preserve"> СМУ</w:t>
            </w:r>
          </w:p>
          <w:p w:rsidR="00156447" w:rsidRPr="003033B4" w:rsidRDefault="00156447" w:rsidP="00283CC0">
            <w:pPr>
              <w:pBdr>
                <w:bar w:val="single" w:sz="4" w:color="auto"/>
              </w:pBdr>
              <w:ind w:right="217"/>
              <w:jc w:val="both"/>
            </w:pPr>
            <w:r>
              <w:t>11.</w:t>
            </w:r>
            <w:r w:rsidR="00784C7A" w:rsidRPr="00AE718F">
              <w:t>Макогон А.И.</w:t>
            </w:r>
            <w:r w:rsidRPr="00AE718F">
              <w:t xml:space="preserve"> </w:t>
            </w:r>
            <w:r w:rsidR="00E33687" w:rsidRPr="00AE718F">
              <w:t>руководитель</w:t>
            </w:r>
            <w:r w:rsidRPr="00AE718F">
              <w:t xml:space="preserve"> СНО</w:t>
            </w:r>
          </w:p>
          <w:p w:rsidR="000D3320" w:rsidRPr="003033B4" w:rsidRDefault="000D3320" w:rsidP="00283CC0">
            <w:pPr>
              <w:pBdr>
                <w:bar w:val="single" w:sz="4" w:color="auto"/>
              </w:pBdr>
              <w:ind w:firstLine="180"/>
              <w:jc w:val="both"/>
              <w:rPr>
                <w:b/>
              </w:rPr>
            </w:pPr>
          </w:p>
          <w:p w:rsidR="000D3320" w:rsidRPr="000420C2" w:rsidRDefault="000D3320" w:rsidP="00283CC0">
            <w:pPr>
              <w:pBdr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0D3320" w:rsidRDefault="000D3320" w:rsidP="00283CC0">
            <w:pPr>
              <w:pBdr>
                <w:bar w:val="single" w:sz="4" w:color="auto"/>
              </w:pBdr>
              <w:jc w:val="both"/>
              <w:rPr>
                <w:b/>
              </w:rPr>
            </w:pPr>
          </w:p>
          <w:p w:rsidR="003033B4" w:rsidRDefault="003033B4" w:rsidP="00283CC0">
            <w:pPr>
              <w:pBdr>
                <w:bar w:val="single" w:sz="4" w:color="auto"/>
              </w:pBdr>
              <w:jc w:val="both"/>
              <w:rPr>
                <w:b/>
              </w:rPr>
            </w:pPr>
          </w:p>
          <w:p w:rsidR="003033B4" w:rsidRDefault="003033B4" w:rsidP="000420C2">
            <w:pPr>
              <w:pBdr>
                <w:bar w:val="single" w:sz="4" w:color="auto"/>
              </w:pBdr>
              <w:rPr>
                <w:b/>
              </w:rPr>
            </w:pPr>
          </w:p>
          <w:p w:rsidR="00370DC0" w:rsidRPr="000420C2" w:rsidRDefault="00424F3D" w:rsidP="000420C2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Регистрационная форма </w:t>
            </w:r>
            <w:r w:rsidR="00020E59" w:rsidRPr="000420C2">
              <w:rPr>
                <w:b/>
              </w:rPr>
              <w:t>участника</w:t>
            </w:r>
            <w:r w:rsidR="007D1541">
              <w:rPr>
                <w:b/>
              </w:rPr>
              <w:t xml:space="preserve">          </w:t>
            </w:r>
          </w:p>
          <w:tbl>
            <w:tblPr>
              <w:tblW w:w="4896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04"/>
              <w:gridCol w:w="992"/>
            </w:tblGrid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Фамилия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Отчество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Должность, ученое звание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830992" w:rsidRPr="00EA77B8" w:rsidTr="00B02A05">
              <w:tc>
                <w:tcPr>
                  <w:tcW w:w="3904" w:type="dxa"/>
                </w:tcPr>
                <w:p w:rsidR="00830992" w:rsidRPr="00EA77B8" w:rsidRDefault="00830992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Ученая степень</w:t>
                  </w:r>
                </w:p>
              </w:tc>
              <w:tc>
                <w:tcPr>
                  <w:tcW w:w="992" w:type="dxa"/>
                </w:tcPr>
                <w:p w:rsidR="00830992" w:rsidRPr="00EA77B8" w:rsidRDefault="00830992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E74D5E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О</w:t>
                  </w:r>
                  <w:r w:rsidR="00020E59" w:rsidRPr="00EA77B8">
                    <w:rPr>
                      <w:sz w:val="22"/>
                      <w:szCs w:val="22"/>
                    </w:rPr>
                    <w:t>рганизация</w:t>
                  </w:r>
                  <w:r w:rsidR="00830992">
                    <w:rPr>
                      <w:sz w:val="22"/>
                      <w:szCs w:val="22"/>
                    </w:rPr>
                    <w:t xml:space="preserve"> </w:t>
                  </w:r>
                  <w:r w:rsidR="00830992" w:rsidRPr="00830992">
                    <w:rPr>
                      <w:sz w:val="18"/>
                      <w:szCs w:val="18"/>
                    </w:rPr>
                    <w:t>(полное наименование)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Почтовый адрес (домашний)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Телефон сотовый (обязательно)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Факс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EA77B8">
                    <w:rPr>
                      <w:sz w:val="22"/>
                      <w:szCs w:val="22"/>
                    </w:rPr>
                    <w:t>-</w:t>
                  </w:r>
                  <w:r w:rsidRPr="00EA77B8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EA77B8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c>
                <w:tcPr>
                  <w:tcW w:w="3904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Название доклада/статьи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rPr>
                <w:trHeight w:val="381"/>
              </w:trPr>
              <w:tc>
                <w:tcPr>
                  <w:tcW w:w="3904" w:type="dxa"/>
                </w:tcPr>
                <w:p w:rsidR="00020E59" w:rsidRPr="00EA77B8" w:rsidRDefault="004F0A16" w:rsidP="00EA77B8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Тематическое н</w:t>
                  </w:r>
                  <w:r w:rsidR="00412448" w:rsidRPr="00EA77B8">
                    <w:rPr>
                      <w:sz w:val="22"/>
                      <w:szCs w:val="22"/>
                    </w:rPr>
                    <w:t xml:space="preserve">аправление работы 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jc w:val="center"/>
                    <w:rPr>
                      <w:sz w:val="22"/>
                      <w:szCs w:val="22"/>
                    </w:rPr>
                  </w:pPr>
                </w:p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74D5E" w:rsidRPr="00EA77B8" w:rsidTr="00B02A05">
              <w:trPr>
                <w:trHeight w:val="289"/>
              </w:trPr>
              <w:tc>
                <w:tcPr>
                  <w:tcW w:w="3904" w:type="dxa"/>
                </w:tcPr>
                <w:p w:rsidR="00E74D5E" w:rsidRPr="00EA77B8" w:rsidRDefault="00E74D5E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>Необходимые технические средства</w:t>
                  </w:r>
                </w:p>
              </w:tc>
              <w:tc>
                <w:tcPr>
                  <w:tcW w:w="992" w:type="dxa"/>
                </w:tcPr>
                <w:p w:rsidR="00E74D5E" w:rsidRPr="00EA77B8" w:rsidRDefault="00E74D5E" w:rsidP="000420C2">
                  <w:pPr>
                    <w:pBdr>
                      <w:bar w:val="single" w:sz="4" w:color="auto"/>
                    </w:pBd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12448" w:rsidRPr="00EA77B8" w:rsidTr="00B02A05">
              <w:trPr>
                <w:trHeight w:val="301"/>
              </w:trPr>
              <w:tc>
                <w:tcPr>
                  <w:tcW w:w="3904" w:type="dxa"/>
                </w:tcPr>
                <w:p w:rsidR="00412448" w:rsidRPr="00EA77B8" w:rsidRDefault="00412448" w:rsidP="0083099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 w:rsidRPr="00EA77B8">
                    <w:rPr>
                      <w:sz w:val="22"/>
                      <w:szCs w:val="22"/>
                    </w:rPr>
                    <w:t xml:space="preserve">Форма участия </w:t>
                  </w:r>
                  <w:r w:rsidR="00830992" w:rsidRPr="00EA77B8">
                    <w:rPr>
                      <w:sz w:val="22"/>
                      <w:szCs w:val="22"/>
                    </w:rPr>
                    <w:t>очная/заочная</w:t>
                  </w:r>
                </w:p>
              </w:tc>
              <w:tc>
                <w:tcPr>
                  <w:tcW w:w="992" w:type="dxa"/>
                </w:tcPr>
                <w:p w:rsidR="00412448" w:rsidRPr="00EA77B8" w:rsidRDefault="00412448" w:rsidP="000420C2">
                  <w:pPr>
                    <w:pBdr>
                      <w:bar w:val="single" w:sz="4" w:color="auto"/>
                    </w:pBd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2A05" w:rsidRPr="00EA77B8" w:rsidTr="00B02A05">
              <w:trPr>
                <w:trHeight w:val="301"/>
              </w:trPr>
              <w:tc>
                <w:tcPr>
                  <w:tcW w:w="3904" w:type="dxa"/>
                </w:tcPr>
                <w:p w:rsidR="00B02A05" w:rsidRPr="00EA77B8" w:rsidRDefault="00B02A05" w:rsidP="0083099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Выступление с докладом</w:t>
                  </w:r>
                </w:p>
              </w:tc>
              <w:tc>
                <w:tcPr>
                  <w:tcW w:w="992" w:type="dxa"/>
                </w:tcPr>
                <w:p w:rsidR="00B02A05" w:rsidRPr="00EA77B8" w:rsidRDefault="00B02A05" w:rsidP="000420C2">
                  <w:pPr>
                    <w:pBdr>
                      <w:bar w:val="single" w:sz="4" w:color="auto"/>
                    </w:pBd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20E59" w:rsidRPr="00EA77B8" w:rsidTr="00B02A05">
              <w:trPr>
                <w:trHeight w:val="561"/>
              </w:trPr>
              <w:tc>
                <w:tcPr>
                  <w:tcW w:w="3904" w:type="dxa"/>
                </w:tcPr>
                <w:p w:rsidR="00020E59" w:rsidRPr="00EA77B8" w:rsidRDefault="002B257C" w:rsidP="00203743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="00020E59" w:rsidRPr="00EA77B8">
                    <w:rPr>
                      <w:sz w:val="22"/>
                      <w:szCs w:val="22"/>
                    </w:rPr>
                    <w:t xml:space="preserve">есто проживания </w:t>
                  </w:r>
                  <w:r w:rsidR="00203743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общежитие/гостиница</w:t>
                  </w:r>
                  <w:r w:rsidR="008E22CD" w:rsidRPr="00EA77B8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992" w:type="dxa"/>
                </w:tcPr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  <w:p w:rsidR="00020E59" w:rsidRPr="00EA77B8" w:rsidRDefault="00020E59" w:rsidP="000420C2">
                  <w:pPr>
                    <w:pBdr>
                      <w:bar w:val="single" w:sz="4" w:color="auto"/>
                    </w:pBd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B257C" w:rsidRPr="00EA77B8" w:rsidTr="00B02A05">
              <w:trPr>
                <w:trHeight w:val="271"/>
              </w:trPr>
              <w:tc>
                <w:tcPr>
                  <w:tcW w:w="3904" w:type="dxa"/>
                </w:tcPr>
                <w:p w:rsidR="002B257C" w:rsidRPr="00EA77B8" w:rsidRDefault="00BF1CFD" w:rsidP="002B257C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2B257C">
                    <w:rPr>
                      <w:sz w:val="22"/>
                      <w:szCs w:val="22"/>
                    </w:rPr>
                    <w:t>ата заполнения</w:t>
                  </w:r>
                </w:p>
              </w:tc>
              <w:tc>
                <w:tcPr>
                  <w:tcW w:w="992" w:type="dxa"/>
                </w:tcPr>
                <w:p w:rsidR="002B257C" w:rsidRPr="00EA77B8" w:rsidRDefault="002B257C" w:rsidP="000420C2">
                  <w:pPr>
                    <w:pBdr>
                      <w:bar w:val="single" w:sz="4" w:color="auto"/>
                    </w:pBd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77B8" w:rsidRDefault="00EA77B8" w:rsidP="00EA77B8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851964">
              <w:rPr>
                <w:b/>
              </w:rPr>
              <w:t>Реквизиты академии</w:t>
            </w:r>
          </w:p>
          <w:p w:rsidR="00EA77B8" w:rsidRPr="00851964" w:rsidRDefault="00EA77B8" w:rsidP="00EA77B8">
            <w:pPr>
              <w:pBdr>
                <w:bar w:val="single" w:sz="4" w:color="auto"/>
              </w:pBdr>
              <w:jc w:val="both"/>
            </w:pPr>
            <w:r w:rsidRPr="00851964">
              <w:t>федеральное государственное бюджетное образовательное учреждение</w:t>
            </w:r>
            <w:r w:rsidR="00203743" w:rsidRPr="00851964">
              <w:t xml:space="preserve"> </w:t>
            </w:r>
            <w:proofErr w:type="gramStart"/>
            <w:r w:rsidR="00203743" w:rsidRPr="00851964">
              <w:t>высшего</w:t>
            </w:r>
            <w:proofErr w:type="gramEnd"/>
          </w:p>
          <w:p w:rsidR="00203743" w:rsidRPr="00851964" w:rsidRDefault="00EA77B8" w:rsidP="00203743">
            <w:pPr>
              <w:pBdr>
                <w:bar w:val="single" w:sz="4" w:color="auto"/>
              </w:pBdr>
              <w:jc w:val="both"/>
              <w:rPr>
                <w:b/>
                <w:bCs/>
              </w:rPr>
            </w:pPr>
            <w:r w:rsidRPr="00851964">
              <w:t>образования</w:t>
            </w:r>
            <w:r w:rsidR="00784C7A">
              <w:t xml:space="preserve"> </w:t>
            </w:r>
            <w:r w:rsidRPr="00851964">
              <w:rPr>
                <w:b/>
                <w:bCs/>
              </w:rPr>
              <w:t>«Московская государственная академия ветеринарной медицины и</w:t>
            </w:r>
            <w:r w:rsidR="00203743" w:rsidRPr="00851964">
              <w:rPr>
                <w:b/>
                <w:bCs/>
              </w:rPr>
              <w:t xml:space="preserve"> биотехнологии</w:t>
            </w:r>
            <w:r w:rsidR="00784C7A">
              <w:rPr>
                <w:b/>
                <w:bCs/>
              </w:rPr>
              <w:t xml:space="preserve"> - МВА</w:t>
            </w:r>
            <w:r w:rsidR="00203743" w:rsidRPr="00851964">
              <w:rPr>
                <w:b/>
                <w:bCs/>
              </w:rPr>
              <w:t xml:space="preserve"> имени К.И.</w:t>
            </w:r>
            <w:r w:rsidR="00784C7A">
              <w:rPr>
                <w:b/>
                <w:bCs/>
              </w:rPr>
              <w:t xml:space="preserve"> Скрябина» (ФГБОУ В</w:t>
            </w:r>
            <w:r w:rsidR="00203743" w:rsidRPr="00851964">
              <w:rPr>
                <w:b/>
                <w:bCs/>
              </w:rPr>
              <w:t xml:space="preserve">О </w:t>
            </w:r>
            <w:proofErr w:type="spellStart"/>
            <w:r w:rsidR="00203743" w:rsidRPr="00851964">
              <w:rPr>
                <w:b/>
                <w:bCs/>
              </w:rPr>
              <w:t>МГАВМи</w:t>
            </w:r>
            <w:proofErr w:type="gramStart"/>
            <w:r w:rsidR="00203743" w:rsidRPr="00851964">
              <w:rPr>
                <w:b/>
                <w:bCs/>
              </w:rPr>
              <w:t>Б</w:t>
            </w:r>
            <w:proofErr w:type="spellEnd"/>
            <w:r w:rsidR="00784C7A">
              <w:rPr>
                <w:b/>
                <w:bCs/>
              </w:rPr>
              <w:t>-</w:t>
            </w:r>
            <w:proofErr w:type="gramEnd"/>
            <w:r w:rsidR="00784C7A">
              <w:rPr>
                <w:b/>
                <w:bCs/>
              </w:rPr>
              <w:t xml:space="preserve"> МВА имени К.И. Скрябина</w:t>
            </w:r>
            <w:r w:rsidR="00203743" w:rsidRPr="00851964">
              <w:rPr>
                <w:b/>
                <w:bCs/>
              </w:rPr>
              <w:t>)</w:t>
            </w:r>
          </w:p>
          <w:p w:rsidR="00784C7A" w:rsidRDefault="00784C7A" w:rsidP="00784C7A">
            <w:r w:rsidRPr="0052336B">
              <w:t xml:space="preserve">Адрес: </w:t>
            </w:r>
            <w:smartTag w:uri="urn:schemas-microsoft-com:office:smarttags" w:element="metricconverter">
              <w:smartTagPr>
                <w:attr w:name="ProductID" w:val="109472, г"/>
              </w:smartTagPr>
              <w:r w:rsidRPr="0052336B">
                <w:t>109472, г</w:t>
              </w:r>
            </w:smartTag>
            <w:r w:rsidRPr="0052336B">
              <w:t>. Москва, ул. Академика С</w:t>
            </w:r>
            <w:r>
              <w:t>крябина, д. 23</w:t>
            </w:r>
            <w:r w:rsidRPr="0052336B">
              <w:t xml:space="preserve"> ИНН 7721043170 </w:t>
            </w:r>
          </w:p>
          <w:p w:rsidR="00784C7A" w:rsidRPr="0052336B" w:rsidRDefault="00784C7A" w:rsidP="00784C7A">
            <w:r w:rsidRPr="0052336B">
              <w:t>КПП 772101001</w:t>
            </w:r>
          </w:p>
          <w:p w:rsidR="00784C7A" w:rsidRPr="0052336B" w:rsidRDefault="00784C7A" w:rsidP="00784C7A">
            <w:r w:rsidRPr="0052336B">
              <w:t>Л/с 20736</w:t>
            </w:r>
            <w:r w:rsidRPr="0052336B">
              <w:rPr>
                <w:lang w:val="en-US"/>
              </w:rPr>
              <w:t>X</w:t>
            </w:r>
            <w:r w:rsidRPr="0052336B">
              <w:t>97260 в  УФК по г. Москве</w:t>
            </w:r>
          </w:p>
          <w:p w:rsidR="00784C7A" w:rsidRPr="0052336B" w:rsidRDefault="00784C7A" w:rsidP="00784C7A">
            <w:proofErr w:type="gramStart"/>
            <w:r w:rsidRPr="0052336B">
              <w:t>Р</w:t>
            </w:r>
            <w:proofErr w:type="gramEnd"/>
            <w:r w:rsidRPr="0052336B">
              <w:t xml:space="preserve">/с: 40501810845252000079 </w:t>
            </w:r>
          </w:p>
          <w:p w:rsidR="00784C7A" w:rsidRPr="0052336B" w:rsidRDefault="00784C7A" w:rsidP="00784C7A">
            <w:r w:rsidRPr="0052336B">
              <w:t xml:space="preserve">Банк получателя </w:t>
            </w:r>
            <w:proofErr w:type="gramStart"/>
            <w:r w:rsidRPr="0052336B">
              <w:t>-Г</w:t>
            </w:r>
            <w:proofErr w:type="gramEnd"/>
            <w:r w:rsidRPr="0052336B">
              <w:t>лавное управление Банка России по Центральному федеральному округу г. Москва (сокращение наименование - ГУ Банка России по ЦФО)</w:t>
            </w:r>
          </w:p>
          <w:p w:rsidR="00784C7A" w:rsidRPr="0052336B" w:rsidRDefault="00784C7A" w:rsidP="00784C7A">
            <w:r w:rsidRPr="0052336B">
              <w:t>БИК 044525000; ОКВЭД 85.22; ОКПО 00492954; ОКТМО 45385000</w:t>
            </w:r>
          </w:p>
          <w:p w:rsidR="00784C7A" w:rsidRPr="00067674" w:rsidRDefault="00784C7A" w:rsidP="00784C7A">
            <w:pPr>
              <w:pBdr>
                <w:bar w:val="single" w:sz="4" w:color="auto"/>
              </w:pBdr>
              <w:tabs>
                <w:tab w:val="left" w:pos="-567"/>
                <w:tab w:val="left" w:pos="284"/>
                <w:tab w:val="left" w:pos="426"/>
                <w:tab w:val="left" w:pos="851"/>
              </w:tabs>
              <w:ind w:left="45"/>
              <w:rPr>
                <w:sz w:val="22"/>
              </w:rPr>
            </w:pPr>
            <w:r w:rsidRPr="00067674">
              <w:rPr>
                <w:b/>
                <w:sz w:val="22"/>
              </w:rPr>
              <w:t xml:space="preserve">Назначение платежа: </w:t>
            </w:r>
            <w:r w:rsidRPr="00067674">
              <w:rPr>
                <w:sz w:val="22"/>
              </w:rPr>
              <w:t>за редакционно-</w:t>
            </w:r>
          </w:p>
          <w:p w:rsidR="00784C7A" w:rsidRPr="00B02A05" w:rsidRDefault="00784C7A" w:rsidP="00784C7A">
            <w:pPr>
              <w:pBdr>
                <w:bar w:val="single" w:sz="4" w:color="auto"/>
              </w:pBdr>
              <w:rPr>
                <w:sz w:val="22"/>
              </w:rPr>
            </w:pPr>
            <w:r w:rsidRPr="00067674">
              <w:rPr>
                <w:sz w:val="22"/>
              </w:rPr>
              <w:t>издательскую деятельность</w:t>
            </w:r>
          </w:p>
          <w:p w:rsidR="00020E59" w:rsidRPr="000420C2" w:rsidRDefault="00020E59" w:rsidP="00D00DF1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0D3320" w:rsidRDefault="00A6358C" w:rsidP="00265F17">
            <w:pPr>
              <w:pBdr>
                <w:bar w:val="single" w:sz="4" w:color="auto"/>
              </w:pBdr>
              <w:ind w:left="107" w:right="182" w:firstLine="287"/>
              <w:rPr>
                <w:b/>
              </w:rPr>
            </w:pPr>
            <w:r>
              <w:rPr>
                <w:b/>
              </w:rPr>
              <w:lastRenderedPageBreak/>
              <w:t>ОСНОВНЫЕ ТЕМАТИЧЕСКИЕ НАПРАВЛЕНИЯ КОНФЕРЕНЦИИ</w:t>
            </w:r>
            <w:r w:rsidR="000D3320" w:rsidRPr="000420C2">
              <w:rPr>
                <w:b/>
              </w:rPr>
              <w:t>:</w:t>
            </w:r>
          </w:p>
          <w:p w:rsidR="00240A58" w:rsidRPr="00322C7C" w:rsidRDefault="00240A58" w:rsidP="00265F17">
            <w:pPr>
              <w:pBdr>
                <w:bar w:val="single" w:sz="4" w:color="auto"/>
              </w:pBdr>
              <w:ind w:right="182"/>
              <w:rPr>
                <w:bCs/>
              </w:rPr>
            </w:pPr>
            <w:r w:rsidRPr="00240A58">
              <w:rPr>
                <w:bCs/>
              </w:rPr>
              <w:t>1</w:t>
            </w:r>
            <w:r w:rsidRPr="00784C7A">
              <w:rPr>
                <w:bCs/>
                <w:color w:val="FF0000"/>
              </w:rPr>
              <w:t>.</w:t>
            </w:r>
            <w:r w:rsidRPr="00322C7C">
              <w:rPr>
                <w:bCs/>
              </w:rPr>
              <w:t>Совершенствование образовательной деятельности и управление качеством подготовки высококвалифицированных специалистов</w:t>
            </w:r>
            <w:r w:rsidR="0035321D" w:rsidRPr="00322C7C">
              <w:rPr>
                <w:bCs/>
              </w:rPr>
              <w:t>, бакалавров и магистров.</w:t>
            </w:r>
          </w:p>
          <w:p w:rsidR="0061254F" w:rsidRPr="00322C7C" w:rsidRDefault="00240A58" w:rsidP="00265F17">
            <w:pPr>
              <w:pBdr>
                <w:bar w:val="single" w:sz="4" w:color="auto"/>
              </w:pBdr>
              <w:ind w:right="182"/>
            </w:pPr>
            <w:r w:rsidRPr="00322C7C">
              <w:t xml:space="preserve"> 2.</w:t>
            </w:r>
            <w:r w:rsidR="0061254F" w:rsidRPr="00322C7C">
              <w:t>Создание эффективной системы диагностики, профилактики болезней и лечени</w:t>
            </w:r>
            <w:r w:rsidR="001565D4" w:rsidRPr="00322C7C">
              <w:t>я</w:t>
            </w:r>
            <w:r w:rsidR="0061254F" w:rsidRPr="00322C7C">
              <w:t xml:space="preserve"> сельскохозяйственных, мелких домашних и экзотических животных с заболеваниями инфекционной и неинфекционной этиологии.</w:t>
            </w:r>
          </w:p>
          <w:p w:rsidR="003033B4" w:rsidRPr="00322C7C" w:rsidRDefault="00240A58" w:rsidP="00265F17">
            <w:pPr>
              <w:pStyle w:val="21"/>
              <w:shd w:val="clear" w:color="auto" w:fill="auto"/>
              <w:tabs>
                <w:tab w:val="left" w:pos="222"/>
              </w:tabs>
              <w:spacing w:after="0" w:line="240" w:lineRule="auto"/>
              <w:ind w:left="20" w:right="20"/>
              <w:jc w:val="left"/>
              <w:rPr>
                <w:b w:val="0"/>
                <w:sz w:val="24"/>
                <w:szCs w:val="24"/>
              </w:rPr>
            </w:pPr>
            <w:r w:rsidRPr="00322C7C">
              <w:rPr>
                <w:b w:val="0"/>
                <w:sz w:val="24"/>
                <w:szCs w:val="24"/>
              </w:rPr>
              <w:t xml:space="preserve">3. </w:t>
            </w:r>
            <w:proofErr w:type="gramStart"/>
            <w:r w:rsidR="00294991" w:rsidRPr="00322C7C">
              <w:rPr>
                <w:b w:val="0"/>
                <w:sz w:val="24"/>
                <w:szCs w:val="24"/>
              </w:rPr>
              <w:t>Современные</w:t>
            </w:r>
            <w:proofErr w:type="gramEnd"/>
            <w:r w:rsidR="00294991" w:rsidRPr="00322C7C">
              <w:rPr>
                <w:b w:val="0"/>
                <w:sz w:val="24"/>
                <w:szCs w:val="24"/>
              </w:rPr>
              <w:t xml:space="preserve"> </w:t>
            </w:r>
            <w:r w:rsidR="0035321D" w:rsidRPr="00322C7C">
              <w:rPr>
                <w:b w:val="0"/>
                <w:sz w:val="24"/>
                <w:szCs w:val="24"/>
              </w:rPr>
              <w:t>зоотехнологии</w:t>
            </w:r>
            <w:r w:rsidR="00294991" w:rsidRPr="00322C7C">
              <w:rPr>
                <w:b w:val="0"/>
                <w:sz w:val="24"/>
                <w:szCs w:val="24"/>
              </w:rPr>
              <w:t xml:space="preserve"> </w:t>
            </w:r>
            <w:r w:rsidR="003033B4" w:rsidRPr="00322C7C">
              <w:rPr>
                <w:b w:val="0"/>
                <w:sz w:val="24"/>
                <w:szCs w:val="24"/>
              </w:rPr>
              <w:t xml:space="preserve">в </w:t>
            </w:r>
            <w:r w:rsidR="00294991" w:rsidRPr="00322C7C">
              <w:rPr>
                <w:b w:val="0"/>
                <w:sz w:val="24"/>
                <w:szCs w:val="24"/>
              </w:rPr>
              <w:t>жи</w:t>
            </w:r>
            <w:r w:rsidR="00294991" w:rsidRPr="00322C7C">
              <w:rPr>
                <w:b w:val="0"/>
                <w:sz w:val="24"/>
                <w:szCs w:val="24"/>
              </w:rPr>
              <w:softHyphen/>
              <w:t>вотноводстве. Актуальные</w:t>
            </w:r>
            <w:r w:rsidR="00680EF6" w:rsidRPr="00322C7C">
              <w:rPr>
                <w:b w:val="0"/>
                <w:sz w:val="24"/>
                <w:szCs w:val="24"/>
              </w:rPr>
              <w:t xml:space="preserve">  </w:t>
            </w:r>
            <w:r w:rsidR="00294991" w:rsidRPr="00322C7C">
              <w:rPr>
                <w:b w:val="0"/>
                <w:sz w:val="24"/>
                <w:szCs w:val="24"/>
              </w:rPr>
              <w:t>проблемы</w:t>
            </w:r>
            <w:r w:rsidR="001565D4" w:rsidRPr="00322C7C">
              <w:rPr>
                <w:b w:val="0"/>
                <w:sz w:val="24"/>
                <w:szCs w:val="24"/>
              </w:rPr>
              <w:t xml:space="preserve"> кормопроизводства и</w:t>
            </w:r>
            <w:r w:rsidR="00680EF6" w:rsidRPr="00322C7C">
              <w:rPr>
                <w:b w:val="0"/>
                <w:sz w:val="24"/>
                <w:szCs w:val="24"/>
              </w:rPr>
              <w:t xml:space="preserve"> </w:t>
            </w:r>
            <w:r w:rsidR="00294991" w:rsidRPr="00322C7C">
              <w:rPr>
                <w:b w:val="0"/>
                <w:sz w:val="24"/>
                <w:szCs w:val="24"/>
              </w:rPr>
              <w:t xml:space="preserve">кормления </w:t>
            </w:r>
            <w:r w:rsidR="00680EF6" w:rsidRPr="00322C7C">
              <w:rPr>
                <w:b w:val="0"/>
                <w:sz w:val="24"/>
                <w:szCs w:val="24"/>
              </w:rPr>
              <w:t>с</w:t>
            </w:r>
            <w:r w:rsidR="00294991" w:rsidRPr="00322C7C">
              <w:rPr>
                <w:b w:val="0"/>
                <w:sz w:val="24"/>
                <w:szCs w:val="24"/>
              </w:rPr>
              <w:t>ельскохозяйственных животных и птицы.</w:t>
            </w:r>
          </w:p>
          <w:p w:rsidR="00680EF6" w:rsidRPr="00322C7C" w:rsidRDefault="00240A58" w:rsidP="00265F17">
            <w:pPr>
              <w:pStyle w:val="21"/>
              <w:shd w:val="clear" w:color="auto" w:fill="auto"/>
              <w:tabs>
                <w:tab w:val="left" w:pos="222"/>
              </w:tabs>
              <w:spacing w:after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322C7C">
              <w:rPr>
                <w:b w:val="0"/>
                <w:sz w:val="24"/>
                <w:szCs w:val="24"/>
              </w:rPr>
              <w:t xml:space="preserve">4. </w:t>
            </w:r>
            <w:r w:rsidR="00367637" w:rsidRPr="00322C7C">
              <w:rPr>
                <w:b w:val="0"/>
                <w:sz w:val="24"/>
                <w:szCs w:val="24"/>
              </w:rPr>
              <w:t xml:space="preserve">Современные </w:t>
            </w:r>
            <w:r w:rsidR="00680EF6" w:rsidRPr="00322C7C">
              <w:rPr>
                <w:b w:val="0"/>
                <w:sz w:val="24"/>
                <w:szCs w:val="24"/>
              </w:rPr>
              <w:t xml:space="preserve"> проблемы биотехнологии</w:t>
            </w:r>
            <w:r w:rsidR="00367637" w:rsidRPr="00322C7C">
              <w:rPr>
                <w:b w:val="0"/>
                <w:sz w:val="24"/>
                <w:szCs w:val="24"/>
              </w:rPr>
              <w:t xml:space="preserve"> и биоинженерии.</w:t>
            </w:r>
          </w:p>
          <w:p w:rsidR="007647EB" w:rsidRPr="00322C7C" w:rsidRDefault="00240A58" w:rsidP="00265F17">
            <w:pPr>
              <w:pStyle w:val="21"/>
              <w:shd w:val="clear" w:color="auto" w:fill="auto"/>
              <w:tabs>
                <w:tab w:val="left" w:pos="222"/>
              </w:tabs>
              <w:spacing w:after="0" w:line="240" w:lineRule="auto"/>
              <w:ind w:left="20" w:right="20"/>
              <w:jc w:val="left"/>
              <w:rPr>
                <w:b w:val="0"/>
                <w:sz w:val="24"/>
                <w:szCs w:val="24"/>
              </w:rPr>
            </w:pPr>
            <w:r w:rsidRPr="00322C7C">
              <w:rPr>
                <w:b w:val="0"/>
                <w:sz w:val="24"/>
                <w:szCs w:val="24"/>
              </w:rPr>
              <w:t>5.</w:t>
            </w:r>
            <w:r w:rsidR="00680EF6" w:rsidRPr="00322C7C">
              <w:rPr>
                <w:b w:val="0"/>
                <w:sz w:val="24"/>
                <w:szCs w:val="24"/>
              </w:rPr>
              <w:t>Формирование качества, оценка потребительских свойств</w:t>
            </w:r>
            <w:r w:rsidR="007647EB" w:rsidRPr="00322C7C">
              <w:rPr>
                <w:b w:val="0"/>
                <w:sz w:val="24"/>
                <w:szCs w:val="24"/>
              </w:rPr>
              <w:t xml:space="preserve"> и экспертиза сырья и продуктов животного и растительного происхождения.</w:t>
            </w:r>
          </w:p>
          <w:p w:rsidR="00086E9C" w:rsidRPr="00322C7C" w:rsidRDefault="00240A58" w:rsidP="00265F17">
            <w:pPr>
              <w:pStyle w:val="21"/>
              <w:shd w:val="clear" w:color="auto" w:fill="auto"/>
              <w:tabs>
                <w:tab w:val="left" w:pos="222"/>
              </w:tabs>
              <w:spacing w:after="0" w:line="240" w:lineRule="auto"/>
              <w:ind w:left="20" w:right="20"/>
              <w:jc w:val="left"/>
              <w:rPr>
                <w:b w:val="0"/>
                <w:sz w:val="24"/>
                <w:szCs w:val="24"/>
              </w:rPr>
            </w:pPr>
            <w:r w:rsidRPr="00322C7C">
              <w:rPr>
                <w:b w:val="0"/>
                <w:sz w:val="24"/>
                <w:szCs w:val="24"/>
              </w:rPr>
              <w:t>6</w:t>
            </w:r>
            <w:r w:rsidR="00086E9C" w:rsidRPr="00322C7C">
              <w:rPr>
                <w:b w:val="0"/>
                <w:sz w:val="24"/>
                <w:szCs w:val="24"/>
              </w:rPr>
              <w:t>.</w:t>
            </w:r>
            <w:r w:rsidR="00177F8A" w:rsidRPr="00322C7C">
              <w:rPr>
                <w:b w:val="0"/>
                <w:sz w:val="24"/>
                <w:szCs w:val="24"/>
              </w:rPr>
              <w:t>Актуальные  н</w:t>
            </w:r>
            <w:r w:rsidR="00086E9C" w:rsidRPr="00322C7C">
              <w:rPr>
                <w:b w:val="0"/>
                <w:sz w:val="24"/>
                <w:szCs w:val="24"/>
              </w:rPr>
              <w:t>аучные разработки студент</w:t>
            </w:r>
            <w:r w:rsidR="00177F8A" w:rsidRPr="00322C7C">
              <w:rPr>
                <w:b w:val="0"/>
                <w:sz w:val="24"/>
                <w:szCs w:val="24"/>
              </w:rPr>
              <w:t>ов, аспирантов и молодых ученых.</w:t>
            </w:r>
          </w:p>
          <w:p w:rsidR="00680EF6" w:rsidRPr="00680EF6" w:rsidRDefault="00680EF6" w:rsidP="00265F17">
            <w:pPr>
              <w:pStyle w:val="21"/>
              <w:shd w:val="clear" w:color="auto" w:fill="auto"/>
              <w:tabs>
                <w:tab w:val="left" w:pos="222"/>
              </w:tabs>
              <w:spacing w:after="0" w:line="240" w:lineRule="auto"/>
              <w:ind w:left="20" w:right="20"/>
              <w:jc w:val="both"/>
              <w:rPr>
                <w:b w:val="0"/>
                <w:sz w:val="24"/>
                <w:szCs w:val="24"/>
              </w:rPr>
            </w:pPr>
          </w:p>
          <w:p w:rsidR="007D1541" w:rsidRPr="000420C2" w:rsidRDefault="007D1541" w:rsidP="00265F17">
            <w:pPr>
              <w:pBdr>
                <w:bar w:val="single" w:sz="4" w:color="auto"/>
              </w:pBdr>
              <w:ind w:left="107" w:right="182" w:firstLine="287"/>
              <w:jc w:val="center"/>
              <w:rPr>
                <w:b/>
              </w:rPr>
            </w:pPr>
            <w:r>
              <w:t xml:space="preserve">      </w:t>
            </w:r>
            <w:r w:rsidRPr="000420C2">
              <w:rPr>
                <w:b/>
              </w:rPr>
              <w:t>УСЛОВИЯ УЧАСТИЯ</w:t>
            </w:r>
          </w:p>
          <w:p w:rsidR="007D1541" w:rsidRPr="000D7E8A" w:rsidRDefault="007D1541" w:rsidP="00265F17">
            <w:pPr>
              <w:pBdr>
                <w:bar w:val="single" w:sz="4" w:color="auto"/>
              </w:pBdr>
              <w:ind w:right="182"/>
            </w:pPr>
            <w:r w:rsidRPr="000D3320">
              <w:t>Для уча</w:t>
            </w:r>
            <w:r>
              <w:t xml:space="preserve">стия в работе </w:t>
            </w:r>
            <w:r w:rsidR="009322EC">
              <w:t>конференции</w:t>
            </w:r>
            <w:r>
              <w:t xml:space="preserve"> необходимо </w:t>
            </w:r>
            <w:r w:rsidRPr="00322C7C">
              <w:t>до</w:t>
            </w:r>
            <w:r w:rsidR="00520491" w:rsidRPr="00322C7C">
              <w:t xml:space="preserve"> 1 </w:t>
            </w:r>
            <w:r w:rsidR="00B92A4A" w:rsidRPr="00322C7C">
              <w:t>марта</w:t>
            </w:r>
            <w:r w:rsidR="00520491" w:rsidRPr="00322C7C">
              <w:t xml:space="preserve"> </w:t>
            </w:r>
            <w:r w:rsidRPr="00322C7C">
              <w:rPr>
                <w:b/>
              </w:rPr>
              <w:t xml:space="preserve"> 201</w:t>
            </w:r>
            <w:r w:rsidR="00784C7A" w:rsidRPr="00322C7C">
              <w:rPr>
                <w:b/>
              </w:rPr>
              <w:t>9</w:t>
            </w:r>
            <w:r w:rsidRPr="00322C7C">
              <w:rPr>
                <w:b/>
              </w:rPr>
              <w:t xml:space="preserve"> года</w:t>
            </w:r>
            <w:r w:rsidRPr="000D7E8A">
              <w:t xml:space="preserve"> прислать в адрес оргкомитета следующие материалы:</w:t>
            </w:r>
          </w:p>
          <w:p w:rsidR="007D1541" w:rsidRPr="000D7E8A" w:rsidRDefault="007D1541" w:rsidP="00265F17">
            <w:pPr>
              <w:pBdr>
                <w:bar w:val="single" w:sz="4" w:color="auto"/>
              </w:pBdr>
              <w:ind w:right="327"/>
            </w:pPr>
            <w:r w:rsidRPr="000D7E8A">
              <w:t xml:space="preserve">- </w:t>
            </w:r>
            <w:r w:rsidRPr="000D7E8A">
              <w:rPr>
                <w:b/>
              </w:rPr>
              <w:t xml:space="preserve">Регистрационную форму участника </w:t>
            </w:r>
            <w:r w:rsidRPr="000D7E8A">
              <w:t>в отдельном файле с указанием ФИО первого автора</w:t>
            </w:r>
            <w:r w:rsidR="00F0419A" w:rsidRPr="000D7E8A">
              <w:t>.</w:t>
            </w:r>
          </w:p>
          <w:p w:rsidR="00F0419A" w:rsidRPr="000D7E8A" w:rsidRDefault="00624045" w:rsidP="00265F17">
            <w:pPr>
              <w:pBdr>
                <w:bar w:val="single" w:sz="4" w:color="auto"/>
              </w:pBdr>
              <w:ind w:right="327"/>
            </w:pPr>
            <w:r w:rsidRPr="000D7E8A">
              <w:t xml:space="preserve">- </w:t>
            </w:r>
            <w:r w:rsidRPr="000D7E8A">
              <w:rPr>
                <w:b/>
              </w:rPr>
              <w:t>Оплатить</w:t>
            </w:r>
            <w:r w:rsidRPr="000D7E8A">
              <w:t xml:space="preserve"> </w:t>
            </w:r>
            <w:r w:rsidR="00F41B51" w:rsidRPr="000D7E8A">
              <w:t>взнос за редакционно-издательскую деятельность</w:t>
            </w:r>
            <w:r w:rsidR="00EC6790" w:rsidRPr="000D7E8A">
              <w:t xml:space="preserve"> в размере </w:t>
            </w:r>
            <w:r w:rsidR="00EC6790" w:rsidRPr="00322C7C">
              <w:t>450 руб</w:t>
            </w:r>
            <w:r w:rsidR="00EC6790" w:rsidRPr="000D7E8A">
              <w:t>.</w:t>
            </w:r>
            <w:r w:rsidR="00F41B51" w:rsidRPr="000D7E8A">
              <w:t xml:space="preserve"> </w:t>
            </w:r>
            <w:r w:rsidRPr="000D7E8A">
              <w:t>и выслать</w:t>
            </w:r>
            <w:r w:rsidR="007A23BD" w:rsidRPr="000D7E8A">
              <w:t xml:space="preserve"> скан платежного документа одновременно со статьей</w:t>
            </w:r>
          </w:p>
          <w:p w:rsidR="007D1541" w:rsidRPr="000D7E8A" w:rsidRDefault="007D1541" w:rsidP="00265F17">
            <w:pPr>
              <w:pBdr>
                <w:bar w:val="single" w:sz="4" w:color="auto"/>
              </w:pBdr>
              <w:ind w:right="327"/>
            </w:pPr>
            <w:r w:rsidRPr="000D7E8A">
              <w:t xml:space="preserve"> </w:t>
            </w:r>
            <w:r w:rsidR="008A12B0" w:rsidRPr="000D7E8A">
              <w:t>-</w:t>
            </w:r>
            <w:r w:rsidR="00FA4C55" w:rsidRPr="000D7E8A">
              <w:t xml:space="preserve">Питание, проживание, проезд, оплачивается участниками самостоятельно. </w:t>
            </w:r>
            <w:r w:rsidRPr="000D7E8A">
              <w:t xml:space="preserve"> </w:t>
            </w:r>
          </w:p>
          <w:p w:rsidR="00731A30" w:rsidRDefault="007D1541" w:rsidP="00265F17">
            <w:pPr>
              <w:pBdr>
                <w:bar w:val="single" w:sz="4" w:color="auto"/>
              </w:pBdr>
              <w:rPr>
                <w:b/>
              </w:rPr>
            </w:pPr>
            <w:r w:rsidRPr="000D7E8A">
              <w:t xml:space="preserve">Просьба </w:t>
            </w:r>
            <w:r w:rsidR="00C77A42" w:rsidRPr="000D7E8A">
              <w:t>подтвердить</w:t>
            </w:r>
            <w:r w:rsidR="00CC1F98" w:rsidRPr="000D7E8A">
              <w:t xml:space="preserve"> </w:t>
            </w:r>
            <w:r w:rsidR="00C77A42" w:rsidRPr="000D7E8A">
              <w:t xml:space="preserve"> необходимость</w:t>
            </w:r>
            <w:r w:rsidR="00C77A42">
              <w:t xml:space="preserve"> заказа </w:t>
            </w:r>
            <w:proofErr w:type="gramStart"/>
            <w:r w:rsidR="00C77A42">
              <w:t>гостиницы/общежития</w:t>
            </w:r>
            <w:proofErr w:type="gramEnd"/>
            <w:r w:rsidR="00C77A42">
              <w:t xml:space="preserve"> </w:t>
            </w:r>
            <w:r w:rsidRPr="000D3320">
              <w:t xml:space="preserve"> </w:t>
            </w:r>
            <w:r w:rsidR="00C77A42">
              <w:t>за 10 дней до начала конференции</w:t>
            </w:r>
            <w:r w:rsidR="00784C7A">
              <w:t>.</w:t>
            </w:r>
          </w:p>
          <w:p w:rsidR="00731A30" w:rsidRDefault="00731A30" w:rsidP="00265F17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731A30" w:rsidRDefault="00731A30" w:rsidP="00265F17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731A30" w:rsidRDefault="00731A30" w:rsidP="00265F17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731A30" w:rsidRDefault="00731A30" w:rsidP="00265F17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Место проведения конференции</w:t>
            </w:r>
          </w:p>
          <w:p w:rsidR="00731A30" w:rsidRDefault="00731A30" w:rsidP="00265F17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г. Москва, ул. Академика Скрябина д.23, главный корпус академии</w:t>
            </w:r>
          </w:p>
          <w:p w:rsidR="00731A30" w:rsidRDefault="00731A30" w:rsidP="00265F17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731A30" w:rsidRPr="000420C2" w:rsidRDefault="00731A30" w:rsidP="00265F17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0420C2">
              <w:rPr>
                <w:b/>
              </w:rPr>
              <w:t>ПОРЯДОК РАБОТЫ</w:t>
            </w:r>
            <w:r>
              <w:rPr>
                <w:b/>
              </w:rPr>
              <w:t xml:space="preserve"> КОНФЕРЕНЦИИ</w:t>
            </w:r>
          </w:p>
          <w:p w:rsidR="00731A30" w:rsidRPr="00322C7C" w:rsidRDefault="00B92A4A" w:rsidP="00265F17">
            <w:pPr>
              <w:pBdr>
                <w:bar w:val="single" w:sz="4" w:color="auto"/>
              </w:pBdr>
              <w:ind w:left="107" w:right="182"/>
              <w:jc w:val="both"/>
              <w:rPr>
                <w:b/>
              </w:rPr>
            </w:pPr>
            <w:r w:rsidRPr="00322C7C">
              <w:rPr>
                <w:b/>
              </w:rPr>
              <w:t>19 июня</w:t>
            </w:r>
            <w:r w:rsidR="009F5A13" w:rsidRPr="00322C7C">
              <w:rPr>
                <w:b/>
              </w:rPr>
              <w:t xml:space="preserve"> </w:t>
            </w:r>
            <w:r w:rsidR="00731A30" w:rsidRPr="00322C7C">
              <w:rPr>
                <w:b/>
              </w:rPr>
              <w:t>– заезд и расселение участников</w:t>
            </w:r>
          </w:p>
          <w:p w:rsidR="009F5A13" w:rsidRPr="00322C7C" w:rsidRDefault="00B92A4A" w:rsidP="00265F17">
            <w:pPr>
              <w:pBdr>
                <w:bar w:val="single" w:sz="4" w:color="auto"/>
              </w:pBdr>
              <w:ind w:left="107" w:right="182"/>
              <w:jc w:val="both"/>
              <w:rPr>
                <w:b/>
              </w:rPr>
            </w:pPr>
            <w:r w:rsidRPr="00322C7C">
              <w:rPr>
                <w:b/>
              </w:rPr>
              <w:t>20</w:t>
            </w:r>
            <w:r w:rsidR="009F5A13" w:rsidRPr="00322C7C">
              <w:rPr>
                <w:b/>
              </w:rPr>
              <w:t xml:space="preserve"> </w:t>
            </w:r>
            <w:r w:rsidRPr="00322C7C">
              <w:rPr>
                <w:b/>
              </w:rPr>
              <w:t>июня</w:t>
            </w:r>
            <w:r w:rsidR="00731A30" w:rsidRPr="00322C7C">
              <w:rPr>
                <w:b/>
              </w:rPr>
              <w:t xml:space="preserve"> </w:t>
            </w:r>
            <w:r w:rsidR="00A53276" w:rsidRPr="00322C7C">
              <w:rPr>
                <w:b/>
              </w:rPr>
              <w:t>9-00</w:t>
            </w:r>
            <w:r w:rsidR="009F5A13" w:rsidRPr="00322C7C">
              <w:rPr>
                <w:b/>
              </w:rPr>
              <w:t xml:space="preserve">ч. - регистрация </w:t>
            </w:r>
            <w:r w:rsidR="00951728" w:rsidRPr="00322C7C">
              <w:rPr>
                <w:b/>
              </w:rPr>
              <w:t xml:space="preserve"> </w:t>
            </w:r>
            <w:r w:rsidR="009F5A13" w:rsidRPr="00322C7C">
              <w:rPr>
                <w:b/>
              </w:rPr>
              <w:t>участников</w:t>
            </w:r>
            <w:r w:rsidR="00951728" w:rsidRPr="00322C7C">
              <w:rPr>
                <w:b/>
              </w:rPr>
              <w:t xml:space="preserve">, </w:t>
            </w:r>
            <w:r w:rsidR="007A2AEB" w:rsidRPr="00322C7C">
              <w:rPr>
                <w:b/>
              </w:rPr>
              <w:t xml:space="preserve">        </w:t>
            </w:r>
            <w:r w:rsidR="00951728" w:rsidRPr="00322C7C">
              <w:rPr>
                <w:b/>
              </w:rPr>
              <w:t>знакомство с экспонатами</w:t>
            </w:r>
            <w:r w:rsidR="00A53276" w:rsidRPr="00322C7C">
              <w:rPr>
                <w:b/>
              </w:rPr>
              <w:t xml:space="preserve"> выставки</w:t>
            </w:r>
          </w:p>
          <w:p w:rsidR="00731A30" w:rsidRPr="00322C7C" w:rsidRDefault="009F5A13" w:rsidP="00265F17">
            <w:pPr>
              <w:pBdr>
                <w:bar w:val="single" w:sz="4" w:color="auto"/>
              </w:pBdr>
              <w:ind w:left="107" w:right="182"/>
              <w:jc w:val="both"/>
              <w:rPr>
                <w:b/>
              </w:rPr>
            </w:pPr>
            <w:r w:rsidRPr="00322C7C">
              <w:rPr>
                <w:b/>
              </w:rPr>
              <w:t xml:space="preserve">                 </w:t>
            </w:r>
            <w:r w:rsidR="00731A30" w:rsidRPr="00322C7C">
              <w:rPr>
                <w:b/>
              </w:rPr>
              <w:t>1</w:t>
            </w:r>
            <w:r w:rsidR="007039FF" w:rsidRPr="00322C7C">
              <w:rPr>
                <w:b/>
              </w:rPr>
              <w:t>2</w:t>
            </w:r>
            <w:r w:rsidR="00A53276" w:rsidRPr="00322C7C">
              <w:rPr>
                <w:b/>
              </w:rPr>
              <w:t>-00</w:t>
            </w:r>
            <w:r w:rsidR="007039FF" w:rsidRPr="00322C7C">
              <w:rPr>
                <w:b/>
              </w:rPr>
              <w:t>ч.</w:t>
            </w:r>
            <w:proofErr w:type="gramStart"/>
            <w:r w:rsidR="007039FF" w:rsidRPr="00322C7C">
              <w:rPr>
                <w:b/>
              </w:rPr>
              <w:t>–</w:t>
            </w:r>
            <w:r w:rsidR="00B9075B" w:rsidRPr="00322C7C">
              <w:rPr>
                <w:b/>
              </w:rPr>
              <w:t>О</w:t>
            </w:r>
            <w:proofErr w:type="gramEnd"/>
            <w:r w:rsidR="007039FF" w:rsidRPr="00322C7C">
              <w:rPr>
                <w:b/>
              </w:rPr>
              <w:t xml:space="preserve">фициальное </w:t>
            </w:r>
            <w:r w:rsidR="00EE7F9F" w:rsidRPr="00322C7C">
              <w:rPr>
                <w:b/>
              </w:rPr>
              <w:t>о</w:t>
            </w:r>
            <w:r w:rsidR="007039FF" w:rsidRPr="00322C7C">
              <w:rPr>
                <w:b/>
              </w:rPr>
              <w:t>ткрытие конференции</w:t>
            </w:r>
            <w:r w:rsidR="00330806" w:rsidRPr="00322C7C">
              <w:rPr>
                <w:b/>
              </w:rPr>
              <w:t>.</w:t>
            </w:r>
            <w:r w:rsidR="00D74656" w:rsidRPr="00322C7C">
              <w:rPr>
                <w:b/>
              </w:rPr>
              <w:t xml:space="preserve"> </w:t>
            </w:r>
            <w:r w:rsidR="00B9075B" w:rsidRPr="00322C7C">
              <w:rPr>
                <w:b/>
              </w:rPr>
              <w:t>Пленарные</w:t>
            </w:r>
            <w:r w:rsidR="00D74656" w:rsidRPr="00322C7C">
              <w:rPr>
                <w:b/>
              </w:rPr>
              <w:t xml:space="preserve"> </w:t>
            </w:r>
            <w:r w:rsidR="00B9075B" w:rsidRPr="00322C7C">
              <w:rPr>
                <w:b/>
              </w:rPr>
              <w:t>доклады</w:t>
            </w:r>
            <w:r w:rsidR="00BD45AB" w:rsidRPr="00322C7C">
              <w:rPr>
                <w:b/>
              </w:rPr>
              <w:t>.</w:t>
            </w:r>
            <w:r w:rsidR="00B9075B" w:rsidRPr="00322C7C">
              <w:rPr>
                <w:b/>
              </w:rPr>
              <w:t xml:space="preserve"> Поздравления. </w:t>
            </w:r>
            <w:r w:rsidR="00A53276" w:rsidRPr="00322C7C">
              <w:rPr>
                <w:b/>
              </w:rPr>
              <w:t xml:space="preserve"> </w:t>
            </w:r>
          </w:p>
          <w:p w:rsidR="00731A30" w:rsidRPr="00322C7C" w:rsidRDefault="002E75AC" w:rsidP="00265F17">
            <w:pPr>
              <w:pBdr>
                <w:bar w:val="single" w:sz="4" w:color="auto"/>
              </w:pBdr>
              <w:ind w:left="107" w:right="182"/>
              <w:jc w:val="both"/>
              <w:rPr>
                <w:b/>
              </w:rPr>
            </w:pPr>
            <w:r w:rsidRPr="00322C7C">
              <w:rPr>
                <w:b/>
              </w:rPr>
              <w:t xml:space="preserve">                 17-00ч</w:t>
            </w:r>
            <w:r w:rsidR="00731A30" w:rsidRPr="00322C7C">
              <w:rPr>
                <w:b/>
              </w:rPr>
              <w:t xml:space="preserve">. – </w:t>
            </w:r>
            <w:r w:rsidR="00D74656" w:rsidRPr="00322C7C">
              <w:rPr>
                <w:b/>
              </w:rPr>
              <w:t>К</w:t>
            </w:r>
            <w:r w:rsidR="00BD45AB" w:rsidRPr="00322C7C">
              <w:rPr>
                <w:b/>
              </w:rPr>
              <w:t>онцерт.</w:t>
            </w:r>
          </w:p>
          <w:p w:rsidR="00D74656" w:rsidRPr="00322C7C" w:rsidRDefault="002E75AC" w:rsidP="00265F17">
            <w:pPr>
              <w:pBdr>
                <w:bar w:val="single" w:sz="4" w:color="auto"/>
              </w:pBdr>
              <w:ind w:left="107" w:right="182"/>
              <w:jc w:val="both"/>
              <w:rPr>
                <w:b/>
              </w:rPr>
            </w:pPr>
            <w:r w:rsidRPr="00322C7C">
              <w:rPr>
                <w:b/>
              </w:rPr>
              <w:t xml:space="preserve">                 18-00ч. - Дружеский ужин</w:t>
            </w:r>
          </w:p>
          <w:p w:rsidR="002E75AC" w:rsidRPr="00322C7C" w:rsidRDefault="002E75AC" w:rsidP="00265F17">
            <w:pPr>
              <w:pBdr>
                <w:bar w:val="single" w:sz="4" w:color="auto"/>
              </w:pBdr>
              <w:ind w:left="107" w:right="182"/>
              <w:jc w:val="both"/>
              <w:rPr>
                <w:b/>
              </w:rPr>
            </w:pPr>
          </w:p>
          <w:p w:rsidR="00731A30" w:rsidRPr="00322C7C" w:rsidRDefault="002E75AC" w:rsidP="00265F17">
            <w:pPr>
              <w:pBdr>
                <w:bar w:val="single" w:sz="4" w:color="auto"/>
              </w:pBdr>
              <w:ind w:left="107" w:right="182"/>
              <w:jc w:val="both"/>
              <w:rPr>
                <w:b/>
              </w:rPr>
            </w:pPr>
            <w:r w:rsidRPr="00322C7C">
              <w:rPr>
                <w:b/>
              </w:rPr>
              <w:t xml:space="preserve"> </w:t>
            </w:r>
            <w:r w:rsidR="00B92A4A" w:rsidRPr="00322C7C">
              <w:rPr>
                <w:b/>
              </w:rPr>
              <w:t>21 июня</w:t>
            </w:r>
            <w:r w:rsidR="00731A30" w:rsidRPr="00322C7C">
              <w:rPr>
                <w:b/>
              </w:rPr>
              <w:t xml:space="preserve">  10–</w:t>
            </w:r>
            <w:r w:rsidR="00A93114" w:rsidRPr="00322C7C">
              <w:rPr>
                <w:b/>
              </w:rPr>
              <w:t>00</w:t>
            </w:r>
            <w:r w:rsidR="00C225E7" w:rsidRPr="00322C7C">
              <w:rPr>
                <w:b/>
              </w:rPr>
              <w:t>-</w:t>
            </w:r>
            <w:r w:rsidR="00A93114" w:rsidRPr="00322C7C">
              <w:rPr>
                <w:b/>
              </w:rPr>
              <w:t xml:space="preserve"> </w:t>
            </w:r>
            <w:r w:rsidR="00D74656" w:rsidRPr="00322C7C">
              <w:rPr>
                <w:b/>
              </w:rPr>
              <w:t xml:space="preserve"> С</w:t>
            </w:r>
            <w:r w:rsidR="00731A30" w:rsidRPr="00322C7C">
              <w:rPr>
                <w:b/>
              </w:rPr>
              <w:t>екционные заседания</w:t>
            </w:r>
          </w:p>
          <w:p w:rsidR="00731A30" w:rsidRPr="00322C7C" w:rsidRDefault="00731A30" w:rsidP="00265F17">
            <w:pPr>
              <w:pBdr>
                <w:bar w:val="single" w:sz="4" w:color="auto"/>
              </w:pBdr>
              <w:ind w:left="108" w:right="181"/>
              <w:jc w:val="both"/>
              <w:rPr>
                <w:b/>
              </w:rPr>
            </w:pPr>
            <w:r w:rsidRPr="00322C7C">
              <w:rPr>
                <w:b/>
              </w:rPr>
              <w:t xml:space="preserve">                </w:t>
            </w:r>
            <w:r w:rsidR="009F5A13" w:rsidRPr="00322C7C">
              <w:rPr>
                <w:b/>
              </w:rPr>
              <w:t xml:space="preserve">  </w:t>
            </w:r>
            <w:r w:rsidRPr="00322C7C">
              <w:rPr>
                <w:b/>
              </w:rPr>
              <w:t>13-</w:t>
            </w:r>
            <w:r w:rsidR="00A93114" w:rsidRPr="00322C7C">
              <w:rPr>
                <w:b/>
              </w:rPr>
              <w:t>00</w:t>
            </w:r>
            <w:r w:rsidR="00D74656" w:rsidRPr="00322C7C">
              <w:rPr>
                <w:b/>
              </w:rPr>
              <w:t>–З</w:t>
            </w:r>
            <w:r w:rsidRPr="00322C7C">
              <w:rPr>
                <w:b/>
              </w:rPr>
              <w:t xml:space="preserve">аключительное                                 </w:t>
            </w:r>
            <w:r w:rsidRPr="00322C7C">
              <w:rPr>
                <w:b/>
              </w:rPr>
              <w:br/>
              <w:t xml:space="preserve">                              пленарное заседание</w:t>
            </w:r>
          </w:p>
          <w:p w:rsidR="00A93114" w:rsidRPr="00784C7A" w:rsidRDefault="00731A30" w:rsidP="00265F17">
            <w:pPr>
              <w:pBdr>
                <w:bar w:val="single" w:sz="4" w:color="auto"/>
              </w:pBdr>
              <w:ind w:left="107" w:right="182" w:firstLine="180"/>
              <w:jc w:val="both"/>
              <w:rPr>
                <w:b/>
                <w:color w:val="FF0000"/>
              </w:rPr>
            </w:pPr>
            <w:r w:rsidRPr="00784C7A">
              <w:rPr>
                <w:b/>
                <w:color w:val="FF0000"/>
              </w:rPr>
              <w:t xml:space="preserve">             </w:t>
            </w:r>
            <w:r w:rsidR="009F5A13" w:rsidRPr="00784C7A">
              <w:rPr>
                <w:b/>
                <w:color w:val="FF0000"/>
              </w:rPr>
              <w:t xml:space="preserve">     </w:t>
            </w:r>
          </w:p>
          <w:p w:rsidR="00731A30" w:rsidRPr="00AE718F" w:rsidRDefault="00731A30" w:rsidP="00265F17">
            <w:pPr>
              <w:pBdr>
                <w:bar w:val="single" w:sz="4" w:color="auto"/>
              </w:pBdr>
              <w:ind w:left="107" w:right="182" w:firstLine="180"/>
              <w:jc w:val="both"/>
              <w:rPr>
                <w:b/>
              </w:rPr>
            </w:pPr>
            <w:r w:rsidRPr="00AE718F">
              <w:rPr>
                <w:b/>
              </w:rPr>
              <w:t>Регламент:</w:t>
            </w:r>
          </w:p>
          <w:p w:rsidR="00731A30" w:rsidRPr="00AE718F" w:rsidRDefault="00731A30" w:rsidP="00265F17">
            <w:pPr>
              <w:pBdr>
                <w:bar w:val="single" w:sz="4" w:color="auto"/>
              </w:pBdr>
              <w:ind w:left="107" w:right="182" w:firstLine="180"/>
              <w:jc w:val="both"/>
              <w:rPr>
                <w:b/>
              </w:rPr>
            </w:pPr>
            <w:r w:rsidRPr="00AE718F">
              <w:rPr>
                <w:b/>
              </w:rPr>
              <w:t>Пленарные доклады   –  до 20 минут</w:t>
            </w:r>
          </w:p>
          <w:p w:rsidR="00731A30" w:rsidRPr="000420C2" w:rsidRDefault="00731A30" w:rsidP="00265F17">
            <w:pPr>
              <w:pBdr>
                <w:bar w:val="single" w:sz="4" w:color="auto"/>
              </w:pBdr>
              <w:ind w:left="107" w:right="182" w:firstLine="180"/>
              <w:jc w:val="both"/>
              <w:rPr>
                <w:b/>
              </w:rPr>
            </w:pPr>
            <w:r w:rsidRPr="000420C2">
              <w:rPr>
                <w:b/>
              </w:rPr>
              <w:t xml:space="preserve">Секционные доклады – </w:t>
            </w:r>
            <w:r>
              <w:rPr>
                <w:b/>
              </w:rPr>
              <w:t xml:space="preserve"> </w:t>
            </w:r>
            <w:r w:rsidRPr="000420C2">
              <w:rPr>
                <w:b/>
              </w:rPr>
              <w:t>до 10 минут</w:t>
            </w:r>
          </w:p>
          <w:p w:rsidR="00731A30" w:rsidRPr="000D3320" w:rsidRDefault="00731A30" w:rsidP="00265F17">
            <w:pPr>
              <w:pBdr>
                <w:bar w:val="single" w:sz="4" w:color="auto"/>
              </w:pBdr>
              <w:ind w:left="107" w:right="182" w:firstLine="180"/>
              <w:jc w:val="both"/>
            </w:pPr>
          </w:p>
          <w:p w:rsidR="00731A30" w:rsidRPr="00AC5429" w:rsidRDefault="00731A30" w:rsidP="00265F17">
            <w:pPr>
              <w:pBdr>
                <w:bar w:val="single" w:sz="4" w:color="auto"/>
              </w:pBdr>
              <w:ind w:left="205" w:right="327"/>
              <w:rPr>
                <w:b/>
              </w:rPr>
            </w:pPr>
            <w:r w:rsidRPr="00AC5429">
              <w:rPr>
                <w:b/>
              </w:rPr>
              <w:t>Адрес оргкомитета:</w:t>
            </w:r>
          </w:p>
          <w:p w:rsidR="00731A30" w:rsidRPr="00A6358C" w:rsidRDefault="00731A30" w:rsidP="00265F17">
            <w:pPr>
              <w:pBdr>
                <w:bar w:val="single" w:sz="4" w:color="auto"/>
              </w:pBdr>
              <w:ind w:left="205" w:right="327"/>
              <w:rPr>
                <w:b/>
              </w:rPr>
            </w:pPr>
            <w:r w:rsidRPr="00AC5429">
              <w:rPr>
                <w:b/>
                <w:lang w:val="en-US"/>
              </w:rPr>
              <w:t>E</w:t>
            </w:r>
            <w:r w:rsidRPr="00A6358C">
              <w:rPr>
                <w:b/>
              </w:rPr>
              <w:t>-</w:t>
            </w:r>
            <w:r w:rsidRPr="00AC5429">
              <w:rPr>
                <w:b/>
                <w:lang w:val="en-US"/>
              </w:rPr>
              <w:t>mail</w:t>
            </w:r>
            <w:r w:rsidRPr="00A6358C">
              <w:rPr>
                <w:b/>
              </w:rPr>
              <w:t xml:space="preserve">: </w:t>
            </w:r>
            <w:hyperlink r:id="rId6" w:history="1">
              <w:r w:rsidRPr="006C458A">
                <w:rPr>
                  <w:rStyle w:val="a4"/>
                  <w:b/>
                  <w:lang w:val="en-US"/>
                </w:rPr>
                <w:t>rector</w:t>
              </w:r>
              <w:r w:rsidRPr="00A6358C">
                <w:rPr>
                  <w:rStyle w:val="a4"/>
                  <w:b/>
                </w:rPr>
                <w:t>@</w:t>
              </w:r>
              <w:r w:rsidRPr="006C458A">
                <w:rPr>
                  <w:rStyle w:val="a4"/>
                  <w:b/>
                  <w:lang w:val="en-US"/>
                </w:rPr>
                <w:t>mgavm</w:t>
              </w:r>
              <w:r w:rsidRPr="00A6358C">
                <w:rPr>
                  <w:rStyle w:val="a4"/>
                  <w:b/>
                </w:rPr>
                <w:t>.</w:t>
              </w:r>
              <w:r w:rsidRPr="006C458A">
                <w:rPr>
                  <w:rStyle w:val="a4"/>
                  <w:b/>
                  <w:lang w:val="en-US"/>
                </w:rPr>
                <w:t>ru</w:t>
              </w:r>
            </w:hyperlink>
            <w:r w:rsidRPr="00A6358C">
              <w:rPr>
                <w:b/>
              </w:rPr>
              <w:t xml:space="preserve">, </w:t>
            </w:r>
            <w:hyperlink r:id="rId7" w:history="1">
              <w:r w:rsidRPr="006C458A">
                <w:rPr>
                  <w:rStyle w:val="a4"/>
                  <w:b/>
                  <w:lang w:val="en-US"/>
                </w:rPr>
                <w:t>sci</w:t>
              </w:r>
              <w:r w:rsidRPr="00A6358C">
                <w:rPr>
                  <w:rStyle w:val="a4"/>
                  <w:b/>
                </w:rPr>
                <w:t>@</w:t>
              </w:r>
              <w:r w:rsidRPr="006C458A">
                <w:rPr>
                  <w:rStyle w:val="a4"/>
                  <w:b/>
                  <w:lang w:val="en-US"/>
                </w:rPr>
                <w:t>mgavm</w:t>
              </w:r>
              <w:r w:rsidRPr="00A6358C">
                <w:rPr>
                  <w:rStyle w:val="a4"/>
                  <w:b/>
                </w:rPr>
                <w:t>.</w:t>
              </w:r>
              <w:proofErr w:type="spellStart"/>
              <w:r w:rsidRPr="006C458A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731A30" w:rsidRPr="00AC5429" w:rsidRDefault="00731A30" w:rsidP="00265F17">
            <w:pPr>
              <w:pBdr>
                <w:bar w:val="single" w:sz="4" w:color="auto"/>
              </w:pBdr>
              <w:ind w:left="205" w:right="327"/>
              <w:rPr>
                <w:b/>
              </w:rPr>
            </w:pPr>
            <w:r w:rsidRPr="00AC5429">
              <w:rPr>
                <w:b/>
              </w:rPr>
              <w:t xml:space="preserve">Тел. </w:t>
            </w:r>
            <w:r>
              <w:rPr>
                <w:b/>
              </w:rPr>
              <w:t xml:space="preserve">8(495) </w:t>
            </w:r>
            <w:r w:rsidRPr="00AC5429">
              <w:rPr>
                <w:b/>
              </w:rPr>
              <w:t>377-</w:t>
            </w:r>
            <w:r>
              <w:rPr>
                <w:b/>
              </w:rPr>
              <w:t>63-50</w:t>
            </w:r>
            <w:r w:rsidRPr="00AC5429">
              <w:rPr>
                <w:b/>
              </w:rPr>
              <w:t xml:space="preserve">; </w:t>
            </w:r>
            <w:r>
              <w:rPr>
                <w:b/>
              </w:rPr>
              <w:t xml:space="preserve">8(495) </w:t>
            </w:r>
            <w:r w:rsidRPr="00AC5429">
              <w:rPr>
                <w:b/>
              </w:rPr>
              <w:t>377-</w:t>
            </w:r>
            <w:r>
              <w:rPr>
                <w:b/>
              </w:rPr>
              <w:t>67-46</w:t>
            </w:r>
            <w:r w:rsidRPr="00AC5429">
              <w:rPr>
                <w:b/>
              </w:rPr>
              <w:t xml:space="preserve"> 109472,  г. Москва,  ул. Акад</w:t>
            </w:r>
            <w:r>
              <w:rPr>
                <w:b/>
              </w:rPr>
              <w:t xml:space="preserve">емика </w:t>
            </w:r>
            <w:r w:rsidRPr="00AC5429">
              <w:rPr>
                <w:b/>
              </w:rPr>
              <w:t>Скрябина, д. 23.</w:t>
            </w:r>
          </w:p>
          <w:p w:rsidR="00784C7A" w:rsidRDefault="00784C7A" w:rsidP="00265F17">
            <w:pPr>
              <w:pBdr>
                <w:bar w:val="single" w:sz="4" w:color="auto"/>
              </w:pBdr>
              <w:ind w:left="205" w:right="327"/>
              <w:rPr>
                <w:b/>
              </w:rPr>
            </w:pPr>
            <w:r>
              <w:rPr>
                <w:b/>
              </w:rPr>
              <w:t>ФГБОУ В</w:t>
            </w:r>
            <w:r w:rsidR="00731A30" w:rsidRPr="00AC5429">
              <w:rPr>
                <w:b/>
              </w:rPr>
              <w:t xml:space="preserve">О </w:t>
            </w:r>
            <w:proofErr w:type="spellStart"/>
            <w:r w:rsidR="00731A30" w:rsidRPr="00AC5429">
              <w:rPr>
                <w:b/>
              </w:rPr>
              <w:t>МГАВМиБ</w:t>
            </w:r>
            <w:r>
              <w:rPr>
                <w:b/>
              </w:rPr>
              <w:t>-МВА</w:t>
            </w:r>
            <w:proofErr w:type="spellEnd"/>
            <w:r>
              <w:rPr>
                <w:b/>
              </w:rPr>
              <w:t xml:space="preserve"> </w:t>
            </w:r>
          </w:p>
          <w:p w:rsidR="00731A30" w:rsidRPr="00A6358C" w:rsidRDefault="00784C7A" w:rsidP="00265F17">
            <w:pPr>
              <w:pBdr>
                <w:bar w:val="single" w:sz="4" w:color="auto"/>
              </w:pBdr>
              <w:ind w:left="205" w:right="327"/>
              <w:rPr>
                <w:b/>
              </w:rPr>
            </w:pPr>
            <w:r>
              <w:rPr>
                <w:b/>
              </w:rPr>
              <w:t>имени К.И. Скрябина</w:t>
            </w:r>
          </w:p>
          <w:p w:rsidR="00844E97" w:rsidRPr="000420C2" w:rsidRDefault="00844E97" w:rsidP="00265F17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7D1541" w:rsidRPr="0027528E" w:rsidRDefault="007D1541" w:rsidP="007D1541">
            <w:pPr>
              <w:pBdr>
                <w:bar w:val="single" w:sz="4" w:color="auto"/>
              </w:pBdr>
              <w:ind w:right="327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К ОФОРМЛЕНИЮ МАТЕРИАЛОВ:</w:t>
            </w:r>
          </w:p>
          <w:p w:rsidR="007D1541" w:rsidRDefault="007D1541" w:rsidP="007D1541">
            <w:pPr>
              <w:pBdr>
                <w:bar w:val="single" w:sz="4" w:color="auto"/>
              </w:pBdr>
              <w:ind w:right="182"/>
            </w:pPr>
            <w:r>
              <w:t xml:space="preserve">- </w:t>
            </w: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кст ст</w:t>
            </w:r>
            <w:proofErr w:type="gramEnd"/>
            <w:r>
              <w:rPr>
                <w:b/>
              </w:rPr>
              <w:t>атьи</w:t>
            </w:r>
            <w:r>
              <w:t xml:space="preserve"> в отдельном файле с указанием ФИО первого автора и названия статьи</w:t>
            </w:r>
          </w:p>
          <w:p w:rsidR="007D1541" w:rsidRPr="009322EC" w:rsidRDefault="007D1541" w:rsidP="007D1541">
            <w:pPr>
              <w:pBdr>
                <w:bar w:val="single" w:sz="4" w:color="auto"/>
              </w:pBdr>
              <w:ind w:right="182"/>
            </w:pPr>
            <w:r w:rsidRPr="009322EC">
              <w:t xml:space="preserve">-   </w:t>
            </w:r>
            <w:proofErr w:type="gramStart"/>
            <w:r w:rsidRPr="009322EC">
              <w:t>оформленную</w:t>
            </w:r>
            <w:proofErr w:type="gramEnd"/>
            <w:r w:rsidRPr="009322EC">
              <w:t xml:space="preserve">  по прилагаемой форме и текст статьи для публикации в материалах </w:t>
            </w:r>
            <w:r w:rsidR="007A2AEB" w:rsidRPr="009322EC">
              <w:t>конференции</w:t>
            </w:r>
            <w:r w:rsidRPr="009322EC">
              <w:t>, объемом не более 3-х печатных листов</w:t>
            </w:r>
            <w:r w:rsidR="009F5A13" w:rsidRPr="009322EC">
              <w:t xml:space="preserve"> (5 листов для пленарного</w:t>
            </w:r>
            <w:r w:rsidR="0035321D">
              <w:t xml:space="preserve"> доклада</w:t>
            </w:r>
            <w:r w:rsidR="009F5A13" w:rsidRPr="009322EC">
              <w:t>)</w:t>
            </w:r>
            <w:r w:rsidRPr="009322EC">
              <w:t>.</w:t>
            </w:r>
          </w:p>
          <w:p w:rsidR="007D1541" w:rsidRPr="009322EC" w:rsidRDefault="007D1541" w:rsidP="007D1541">
            <w:pPr>
              <w:pBdr>
                <w:bar w:val="single" w:sz="4" w:color="auto"/>
              </w:pBdr>
              <w:ind w:right="182"/>
            </w:pPr>
            <w:r w:rsidRPr="009322EC">
              <w:t xml:space="preserve">Документы принимаются в электронном виде с использованием компьютерной программы </w:t>
            </w:r>
            <w:r w:rsidRPr="009322EC">
              <w:rPr>
                <w:lang w:val="en-US"/>
              </w:rPr>
              <w:t>Microsoft</w:t>
            </w:r>
            <w:r w:rsidRPr="009322EC">
              <w:t xml:space="preserve"> </w:t>
            </w:r>
            <w:r w:rsidRPr="009322EC">
              <w:rPr>
                <w:lang w:val="en-US"/>
              </w:rPr>
              <w:t>Word</w:t>
            </w:r>
            <w:r w:rsidRPr="009322EC">
              <w:t xml:space="preserve">. Шрифт </w:t>
            </w:r>
            <w:r w:rsidRPr="009322EC">
              <w:rPr>
                <w:lang w:val="en-US"/>
              </w:rPr>
              <w:t>Times</w:t>
            </w:r>
            <w:r w:rsidRPr="009322EC">
              <w:t xml:space="preserve"> </w:t>
            </w:r>
            <w:r w:rsidRPr="009322EC">
              <w:rPr>
                <w:lang w:val="en-US"/>
              </w:rPr>
              <w:t>New</w:t>
            </w:r>
            <w:r w:rsidRPr="009322EC">
              <w:t xml:space="preserve"> </w:t>
            </w:r>
            <w:r w:rsidRPr="009322EC">
              <w:rPr>
                <w:lang w:val="en-US"/>
              </w:rPr>
              <w:t>Roman</w:t>
            </w:r>
            <w:r w:rsidRPr="009322EC">
              <w:t xml:space="preserve">, кегль – 12, через полтора интервала, без отступов, таблиц и рисунков. Поля со всех сторон листа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322EC">
                <w:t>2 см</w:t>
              </w:r>
            </w:smartTag>
            <w:r w:rsidRPr="009322EC">
              <w:t xml:space="preserve">. </w:t>
            </w:r>
          </w:p>
          <w:p w:rsidR="007D1541" w:rsidRPr="009322EC" w:rsidRDefault="007D1541" w:rsidP="007D1541">
            <w:pPr>
              <w:pBdr>
                <w:bar w:val="single" w:sz="4" w:color="auto"/>
              </w:pBdr>
              <w:ind w:right="182"/>
            </w:pPr>
            <w:r w:rsidRPr="009322EC">
              <w:rPr>
                <w:i/>
              </w:rPr>
              <w:t>Название</w:t>
            </w:r>
            <w:r w:rsidRPr="009322EC">
              <w:t xml:space="preserve">: </w:t>
            </w:r>
            <w:proofErr w:type="gramStart"/>
            <w:r w:rsidRPr="009322EC">
              <w:t>полужирным</w:t>
            </w:r>
            <w:proofErr w:type="gramEnd"/>
            <w:r w:rsidRPr="009322EC">
              <w:t xml:space="preserve">, строчными буквами. </w:t>
            </w:r>
            <w:r w:rsidRPr="009322EC">
              <w:rPr>
                <w:i/>
              </w:rPr>
              <w:t>Авторы</w:t>
            </w:r>
            <w:r w:rsidR="00A019F5">
              <w:t xml:space="preserve">: Фамилия, инициалы </w:t>
            </w:r>
            <w:r w:rsidR="00A019F5" w:rsidRPr="00A019F5">
              <w:t>строчными буквами, полужирным шрифтом (с верхними индексами, если они работают в разных организациях).</w:t>
            </w:r>
          </w:p>
          <w:p w:rsidR="007D1541" w:rsidRPr="009322EC" w:rsidRDefault="007D1541" w:rsidP="007D1541">
            <w:pPr>
              <w:pBdr>
                <w:bar w:val="single" w:sz="4" w:color="auto"/>
              </w:pBdr>
              <w:ind w:right="182"/>
            </w:pPr>
            <w:r w:rsidRPr="009322EC">
              <w:rPr>
                <w:i/>
              </w:rPr>
              <w:t>Место работы:</w:t>
            </w:r>
            <w:r w:rsidR="00A019F5">
              <w:t xml:space="preserve"> название учреждения</w:t>
            </w:r>
            <w:r w:rsidR="00A019F5" w:rsidRPr="00A019F5">
              <w:t xml:space="preserve"> город, страна</w:t>
            </w:r>
            <w:r w:rsidR="00A019F5">
              <w:t>.</w:t>
            </w:r>
          </w:p>
          <w:p w:rsidR="007D1541" w:rsidRPr="009322EC" w:rsidRDefault="009322EC" w:rsidP="007D1541">
            <w:pPr>
              <w:pBdr>
                <w:bar w:val="single" w:sz="4" w:color="auto"/>
              </w:pBdr>
            </w:pPr>
            <w:r w:rsidRPr="009322EC">
              <w:t xml:space="preserve">УДК, ключевые слова, </w:t>
            </w:r>
            <w:r w:rsidR="007D1541" w:rsidRPr="009322EC">
              <w:t>– строчными буквами, обычным шрифтом.</w:t>
            </w:r>
          </w:p>
          <w:p w:rsidR="007D1541" w:rsidRPr="009322EC" w:rsidRDefault="007D1541" w:rsidP="007D1541">
            <w:pPr>
              <w:pBdr>
                <w:bar w:val="single" w:sz="4" w:color="auto"/>
              </w:pBdr>
              <w:ind w:right="182"/>
              <w:rPr>
                <w:u w:val="single"/>
              </w:rPr>
            </w:pPr>
            <w:r w:rsidRPr="009322EC">
              <w:rPr>
                <w:lang w:val="en-US"/>
              </w:rPr>
              <w:t>E</w:t>
            </w:r>
            <w:r w:rsidRPr="009322EC">
              <w:t>-</w:t>
            </w:r>
            <w:r w:rsidRPr="009322EC">
              <w:rPr>
                <w:lang w:val="en-US"/>
              </w:rPr>
              <w:t>mail</w:t>
            </w:r>
            <w:r w:rsidRPr="009322EC">
              <w:t xml:space="preserve"> одного из авторов – строчными буквами.</w:t>
            </w:r>
          </w:p>
          <w:p w:rsidR="00AC5429" w:rsidRPr="009322EC" w:rsidRDefault="00AC5429" w:rsidP="00FD7CA3">
            <w:pPr>
              <w:pStyle w:val="1"/>
              <w:tabs>
                <w:tab w:val="center" w:pos="4677"/>
                <w:tab w:val="left" w:pos="57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22EC">
              <w:rPr>
                <w:rFonts w:ascii="Times New Roman" w:hAnsi="Times New Roman"/>
                <w:sz w:val="24"/>
              </w:rPr>
              <w:t>Основной текст – обычным шрифтом, строчными буквами, список литературы в алфавитном порядке. Сокращения допускаются по ходу изложения материала с однократной расшифровкой.</w:t>
            </w:r>
          </w:p>
          <w:p w:rsidR="001A381E" w:rsidRDefault="00AC5429" w:rsidP="001A381E">
            <w:pPr>
              <w:pStyle w:val="1"/>
              <w:tabs>
                <w:tab w:val="center" w:pos="4677"/>
                <w:tab w:val="left" w:pos="57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2EC">
              <w:rPr>
                <w:rFonts w:ascii="Times New Roman" w:hAnsi="Times New Roman"/>
                <w:sz w:val="24"/>
                <w:szCs w:val="24"/>
              </w:rPr>
              <w:t>После списка литературы</w:t>
            </w:r>
            <w:r w:rsidR="009322EC" w:rsidRPr="009322EC">
              <w:rPr>
                <w:rFonts w:ascii="Times New Roman" w:hAnsi="Times New Roman"/>
                <w:sz w:val="24"/>
                <w:szCs w:val="24"/>
              </w:rPr>
              <w:t>: на английском языке</w:t>
            </w:r>
            <w:r w:rsidRPr="009322EC">
              <w:rPr>
                <w:rFonts w:ascii="Times New Roman" w:hAnsi="Times New Roman"/>
                <w:sz w:val="24"/>
                <w:szCs w:val="24"/>
              </w:rPr>
              <w:t xml:space="preserve"> название доклада, фамилии и инициалы авторов, учрежден</w:t>
            </w:r>
            <w:r w:rsidR="009322EC" w:rsidRPr="009322EC">
              <w:rPr>
                <w:rFonts w:ascii="Times New Roman" w:hAnsi="Times New Roman"/>
                <w:sz w:val="24"/>
                <w:szCs w:val="24"/>
              </w:rPr>
              <w:t>ие, город, страна, текст резюме, ключевые слова.</w:t>
            </w:r>
          </w:p>
          <w:p w:rsidR="004A2B78" w:rsidRDefault="008C11A5" w:rsidP="001A381E">
            <w:r w:rsidRPr="001A381E">
              <w:t>Статья и заявка направляются по электронной почте с п</w:t>
            </w:r>
            <w:r w:rsidR="004403D2" w:rsidRPr="001A381E">
              <w:t>ометкой М</w:t>
            </w:r>
            <w:r w:rsidR="001A381E" w:rsidRPr="001A381E">
              <w:t xml:space="preserve">еждународная </w:t>
            </w:r>
            <w:r w:rsidR="007A2AEB" w:rsidRPr="001A381E">
              <w:t>конференция.</w:t>
            </w:r>
          </w:p>
          <w:p w:rsidR="001A381E" w:rsidRPr="001A381E" w:rsidRDefault="001A381E" w:rsidP="009A158A">
            <w:pPr>
              <w:rPr>
                <w:i/>
              </w:rPr>
            </w:pPr>
            <w:r>
              <w:rPr>
                <w:i/>
              </w:rPr>
              <w:t>Материалы от аспирантов и студентов принимаются за подписью научного руководителя.</w:t>
            </w:r>
            <w:r w:rsidR="00B02A05">
              <w:rPr>
                <w:i/>
              </w:rPr>
              <w:t xml:space="preserve"> </w:t>
            </w:r>
          </w:p>
          <w:p w:rsidR="007D1541" w:rsidRDefault="008C11A5" w:rsidP="007D1541">
            <w:pPr>
              <w:pStyle w:val="21"/>
              <w:shd w:val="clear" w:color="auto" w:fill="auto"/>
              <w:tabs>
                <w:tab w:val="left" w:pos="222"/>
              </w:tabs>
              <w:spacing w:after="0" w:line="211" w:lineRule="exact"/>
              <w:ind w:left="20" w:right="20"/>
              <w:rPr>
                <w:b w:val="0"/>
                <w:i/>
                <w:sz w:val="24"/>
                <w:szCs w:val="24"/>
              </w:rPr>
            </w:pPr>
            <w:r>
              <w:t xml:space="preserve"> </w:t>
            </w:r>
            <w:r w:rsidR="007D1541" w:rsidRPr="00044279">
              <w:rPr>
                <w:b w:val="0"/>
                <w:i/>
                <w:sz w:val="24"/>
                <w:szCs w:val="24"/>
              </w:rPr>
              <w:t xml:space="preserve">По материалам конференции будет </w:t>
            </w:r>
          </w:p>
          <w:p w:rsidR="007D1541" w:rsidRPr="001A381E" w:rsidRDefault="007D1541" w:rsidP="001A381E">
            <w:pPr>
              <w:pStyle w:val="21"/>
              <w:shd w:val="clear" w:color="auto" w:fill="auto"/>
              <w:tabs>
                <w:tab w:val="left" w:pos="222"/>
              </w:tabs>
              <w:spacing w:after="0" w:line="211" w:lineRule="exact"/>
              <w:ind w:left="20" w:right="20"/>
              <w:rPr>
                <w:b w:val="0"/>
                <w:i/>
                <w:sz w:val="24"/>
                <w:szCs w:val="24"/>
              </w:rPr>
            </w:pPr>
            <w:r w:rsidRPr="00044279">
              <w:rPr>
                <w:b w:val="0"/>
                <w:i/>
                <w:sz w:val="24"/>
                <w:szCs w:val="24"/>
              </w:rPr>
              <w:t>издан сборник</w:t>
            </w:r>
          </w:p>
          <w:p w:rsidR="001A381E" w:rsidRDefault="001A381E" w:rsidP="00FD7CA3">
            <w:pPr>
              <w:pBdr>
                <w:bar w:val="single" w:sz="4" w:color="auto"/>
              </w:pBdr>
              <w:ind w:right="327"/>
            </w:pPr>
          </w:p>
          <w:p w:rsidR="009A38E7" w:rsidRDefault="009A38E7" w:rsidP="00FD7CA3">
            <w:pPr>
              <w:pBdr>
                <w:bar w:val="single" w:sz="4" w:color="auto"/>
              </w:pBdr>
              <w:jc w:val="center"/>
              <w:rPr>
                <w:b/>
                <w:sz w:val="22"/>
                <w:szCs w:val="22"/>
              </w:rPr>
            </w:pPr>
            <w:r w:rsidRPr="00014401">
              <w:rPr>
                <w:b/>
                <w:sz w:val="22"/>
                <w:szCs w:val="22"/>
              </w:rPr>
              <w:lastRenderedPageBreak/>
              <w:t>МИН</w:t>
            </w:r>
            <w:r w:rsidR="00585448" w:rsidRPr="00014401">
              <w:rPr>
                <w:b/>
                <w:sz w:val="22"/>
                <w:szCs w:val="22"/>
              </w:rPr>
              <w:t>И</w:t>
            </w:r>
            <w:r w:rsidRPr="00014401">
              <w:rPr>
                <w:b/>
                <w:sz w:val="22"/>
                <w:szCs w:val="22"/>
              </w:rPr>
              <w:t>СТЕРСТВО СЕЛЬСКОГО ХОЗЯЙСТВА РОССИЙСКОЙ ФЕДЕРАЦИИ</w:t>
            </w:r>
          </w:p>
          <w:p w:rsidR="00C225E7" w:rsidRPr="000D7E8A" w:rsidRDefault="00BF1CFD" w:rsidP="00FD7CA3">
            <w:pPr>
              <w:pBdr>
                <w:bar w:val="single" w:sz="4" w:color="auto"/>
              </w:pBdr>
              <w:jc w:val="center"/>
              <w:rPr>
                <w:b/>
                <w:sz w:val="22"/>
                <w:szCs w:val="22"/>
              </w:rPr>
            </w:pPr>
            <w:r w:rsidRPr="000D7E8A">
              <w:rPr>
                <w:b/>
                <w:sz w:val="22"/>
                <w:szCs w:val="22"/>
              </w:rPr>
              <w:t>Ассоциация</w:t>
            </w:r>
            <w:r w:rsidR="0052426B" w:rsidRPr="000D7E8A">
              <w:rPr>
                <w:b/>
                <w:sz w:val="22"/>
                <w:szCs w:val="22"/>
              </w:rPr>
              <w:t xml:space="preserve"> образовательных и нау</w:t>
            </w:r>
            <w:r w:rsidR="00C225E7" w:rsidRPr="000D7E8A">
              <w:rPr>
                <w:b/>
                <w:sz w:val="22"/>
                <w:szCs w:val="22"/>
              </w:rPr>
              <w:t>чно-исследовательских учреждений</w:t>
            </w:r>
          </w:p>
          <w:p w:rsidR="00BF1CFD" w:rsidRPr="000D7E8A" w:rsidRDefault="00C225E7" w:rsidP="00FD7CA3">
            <w:pPr>
              <w:pBdr>
                <w:bar w:val="single" w:sz="4" w:color="auto"/>
              </w:pBdr>
              <w:jc w:val="center"/>
              <w:rPr>
                <w:b/>
                <w:sz w:val="22"/>
                <w:szCs w:val="22"/>
              </w:rPr>
            </w:pPr>
            <w:r w:rsidRPr="000D7E8A">
              <w:rPr>
                <w:b/>
                <w:sz w:val="22"/>
                <w:szCs w:val="22"/>
              </w:rPr>
              <w:t>В</w:t>
            </w:r>
            <w:r w:rsidR="0052426B" w:rsidRPr="000D7E8A">
              <w:rPr>
                <w:b/>
                <w:sz w:val="22"/>
                <w:szCs w:val="22"/>
              </w:rPr>
              <w:t>ЕТЕРИНАРИЯ</w:t>
            </w:r>
            <w:r w:rsidRPr="000D7E8A">
              <w:rPr>
                <w:b/>
                <w:sz w:val="22"/>
                <w:szCs w:val="22"/>
              </w:rPr>
              <w:t>, ЗООТЕХНИЯ и БИОТЕХНОЛОГИЯ</w:t>
            </w:r>
            <w:r w:rsidR="00BF1CFD" w:rsidRPr="000D7E8A">
              <w:rPr>
                <w:b/>
                <w:sz w:val="22"/>
                <w:szCs w:val="22"/>
              </w:rPr>
              <w:t xml:space="preserve"> </w:t>
            </w:r>
          </w:p>
          <w:p w:rsidR="00C5502A" w:rsidRDefault="00C5502A" w:rsidP="00FD7CA3">
            <w:pPr>
              <w:pBdr>
                <w:bar w:val="single" w:sz="4" w:color="auto"/>
              </w:pBdr>
              <w:jc w:val="center"/>
              <w:rPr>
                <w:b/>
                <w:sz w:val="22"/>
                <w:szCs w:val="22"/>
              </w:rPr>
            </w:pPr>
            <w:r w:rsidRPr="000D7E8A">
              <w:rPr>
                <w:b/>
                <w:sz w:val="22"/>
                <w:szCs w:val="22"/>
              </w:rPr>
              <w:t>Федеральное государственное бюджетное</w:t>
            </w:r>
            <w:r>
              <w:rPr>
                <w:b/>
                <w:sz w:val="22"/>
                <w:szCs w:val="22"/>
              </w:rPr>
              <w:t xml:space="preserve"> образовательное учреждение высшего образования</w:t>
            </w:r>
          </w:p>
          <w:p w:rsidR="00C5502A" w:rsidRDefault="00161089" w:rsidP="00FD7CA3">
            <w:pPr>
              <w:pBdr>
                <w:bar w:val="single" w:sz="4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A38E7" w:rsidRPr="00014401">
              <w:rPr>
                <w:b/>
                <w:sz w:val="22"/>
                <w:szCs w:val="22"/>
              </w:rPr>
              <w:t xml:space="preserve"> </w:t>
            </w:r>
            <w:r w:rsidR="000420C2" w:rsidRPr="00014401">
              <w:rPr>
                <w:b/>
                <w:sz w:val="22"/>
                <w:szCs w:val="22"/>
              </w:rPr>
              <w:t>«</w:t>
            </w:r>
            <w:r w:rsidR="000F5EB8">
              <w:rPr>
                <w:b/>
                <w:sz w:val="22"/>
                <w:szCs w:val="22"/>
              </w:rPr>
              <w:t>Московская государственная академия ветеринарной медицины и биотехнологии</w:t>
            </w:r>
            <w:r w:rsidR="00784C7A">
              <w:rPr>
                <w:b/>
                <w:sz w:val="22"/>
                <w:szCs w:val="22"/>
              </w:rPr>
              <w:t xml:space="preserve"> - МВА</w:t>
            </w:r>
            <w:r w:rsidR="000F5EB8">
              <w:rPr>
                <w:b/>
                <w:sz w:val="22"/>
                <w:szCs w:val="22"/>
              </w:rPr>
              <w:t xml:space="preserve"> имени</w:t>
            </w:r>
            <w:r w:rsidR="00C5502A">
              <w:rPr>
                <w:b/>
                <w:sz w:val="22"/>
                <w:szCs w:val="22"/>
              </w:rPr>
              <w:t xml:space="preserve"> К.И. Скрябина»</w:t>
            </w:r>
          </w:p>
          <w:p w:rsidR="00784C7A" w:rsidRDefault="00E10957" w:rsidP="00FD7CA3">
            <w:pPr>
              <w:pBdr>
                <w:bar w:val="single" w:sz="4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(</w:t>
            </w:r>
            <w:r w:rsidRPr="00E10957">
              <w:rPr>
                <w:b/>
                <w:sz w:val="22"/>
                <w:szCs w:val="22"/>
              </w:rPr>
              <w:t>ФГБОУ ВО</w:t>
            </w:r>
            <w:r w:rsidR="001610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1089">
              <w:rPr>
                <w:b/>
                <w:sz w:val="22"/>
                <w:szCs w:val="22"/>
              </w:rPr>
              <w:t>МГАВМиБ</w:t>
            </w:r>
            <w:proofErr w:type="spellEnd"/>
            <w:proofErr w:type="gramEnd"/>
          </w:p>
          <w:p w:rsidR="009A38E7" w:rsidRPr="00014401" w:rsidRDefault="00784C7A" w:rsidP="00FD7CA3">
            <w:pPr>
              <w:pBdr>
                <w:bar w:val="single" w:sz="4" w:color="auto"/>
              </w:pBd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-МВА имени К.И. Скрябина</w:t>
            </w:r>
            <w:r w:rsidR="00E10957">
              <w:rPr>
                <w:b/>
                <w:sz w:val="22"/>
                <w:szCs w:val="22"/>
              </w:rPr>
              <w:t>)</w:t>
            </w:r>
            <w:proofErr w:type="gramEnd"/>
          </w:p>
          <w:p w:rsidR="00BD72C9" w:rsidRDefault="00BD72C9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9E4B96" w:rsidRDefault="004F0A16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4F0A16" w:rsidRDefault="004F0A16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  <w:p w:rsidR="004F0A16" w:rsidRPr="000420C2" w:rsidRDefault="004F0A16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E10957" w:rsidRPr="004F0A16" w:rsidRDefault="004F0A16" w:rsidP="004F0A16">
            <w:pPr>
              <w:pBdr>
                <w:bar w:val="single" w:sz="4" w:color="auto"/>
              </w:pBdr>
              <w:jc w:val="center"/>
              <w:rPr>
                <w:b/>
                <w:i/>
              </w:rPr>
            </w:pPr>
            <w:r w:rsidRPr="004F0A16">
              <w:rPr>
                <w:b/>
                <w:i/>
              </w:rPr>
              <w:t>МЕЖДУНАРОДНАЯ</w:t>
            </w:r>
            <w:r w:rsidR="003033B4" w:rsidRPr="004F0A16">
              <w:rPr>
                <w:b/>
                <w:i/>
              </w:rPr>
              <w:t xml:space="preserve"> </w:t>
            </w:r>
            <w:r w:rsidR="00C5502A">
              <w:rPr>
                <w:b/>
                <w:i/>
              </w:rPr>
              <w:t>УЧЕБНО</w:t>
            </w:r>
            <w:r w:rsidR="003033B4" w:rsidRPr="004F0A16">
              <w:rPr>
                <w:b/>
                <w:i/>
              </w:rPr>
              <w:t>-МЕТОДИЧЕСК</w:t>
            </w:r>
            <w:r w:rsidRPr="004F0A16">
              <w:rPr>
                <w:b/>
                <w:i/>
              </w:rPr>
              <w:t>АЯ</w:t>
            </w:r>
            <w:r w:rsidR="00C5502A">
              <w:rPr>
                <w:b/>
                <w:i/>
              </w:rPr>
              <w:t xml:space="preserve"> И НАУЧНО-ПРАКТИЧЕСКАЯ </w:t>
            </w:r>
            <w:r w:rsidR="003033B4" w:rsidRPr="004F0A16">
              <w:rPr>
                <w:b/>
                <w:i/>
              </w:rPr>
              <w:t xml:space="preserve"> КОНФЕРЕНЦИ</w:t>
            </w:r>
            <w:r w:rsidRPr="004F0A16">
              <w:rPr>
                <w:b/>
                <w:i/>
              </w:rPr>
              <w:t>Я</w:t>
            </w:r>
          </w:p>
          <w:p w:rsidR="00E10957" w:rsidRPr="004F0A16" w:rsidRDefault="00E10957" w:rsidP="004F0A16">
            <w:pPr>
              <w:pBdr>
                <w:bar w:val="single" w:sz="4" w:color="auto"/>
              </w:pBdr>
              <w:jc w:val="center"/>
              <w:rPr>
                <w:b/>
                <w:i/>
              </w:rPr>
            </w:pPr>
            <w:r w:rsidRPr="004F0A16">
              <w:rPr>
                <w:b/>
                <w:i/>
              </w:rPr>
              <w:t>«АКТУАЛЬНЫЕ ВОПРОСЫ ВЕТЕРИНАРНОЙ МЕДИЦИНЫ, ЗООТЕХНИИ И БИОТЕХНОЛОГИИ»,</w:t>
            </w:r>
          </w:p>
          <w:p w:rsidR="00AE718F" w:rsidRDefault="004F0A16" w:rsidP="004F0A16">
            <w:pPr>
              <w:pBdr>
                <w:bar w:val="single" w:sz="4" w:color="auto"/>
              </w:pBdr>
              <w:jc w:val="center"/>
              <w:rPr>
                <w:b/>
                <w:i/>
              </w:rPr>
            </w:pPr>
            <w:proofErr w:type="gramStart"/>
            <w:r w:rsidRPr="004F0A16">
              <w:rPr>
                <w:b/>
                <w:i/>
              </w:rPr>
              <w:t>ПОСВЯЩЕННАЯ</w:t>
            </w:r>
            <w:proofErr w:type="gramEnd"/>
            <w:r w:rsidR="003033B4" w:rsidRPr="004F0A16">
              <w:rPr>
                <w:b/>
                <w:i/>
              </w:rPr>
              <w:t xml:space="preserve"> </w:t>
            </w:r>
            <w:r w:rsidR="00784C7A">
              <w:rPr>
                <w:b/>
                <w:i/>
              </w:rPr>
              <w:t>100</w:t>
            </w:r>
            <w:r w:rsidR="003033B4" w:rsidRPr="004F0A16">
              <w:rPr>
                <w:b/>
                <w:i/>
              </w:rPr>
              <w:t xml:space="preserve">-ЛЕТИЮ СО ДНЯ ОСНОВАНИЯ ФГБОУ ВО </w:t>
            </w:r>
            <w:proofErr w:type="spellStart"/>
            <w:r w:rsidR="003033B4" w:rsidRPr="004F0A16">
              <w:rPr>
                <w:b/>
                <w:i/>
              </w:rPr>
              <w:t>МГАВМиБ</w:t>
            </w:r>
            <w:proofErr w:type="spellEnd"/>
          </w:p>
          <w:p w:rsidR="009E4B96" w:rsidRDefault="00784C7A" w:rsidP="004F0A16">
            <w:pPr>
              <w:pBdr>
                <w:bar w:val="single" w:sz="4" w:color="auto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-МВА ИМЕНИ К.И. СКРЯБИНА   </w:t>
            </w:r>
          </w:p>
          <w:p w:rsidR="004F0A16" w:rsidRDefault="004F0A16" w:rsidP="004F0A16">
            <w:pPr>
              <w:pBdr>
                <w:bar w:val="single" w:sz="4" w:color="auto"/>
              </w:pBdr>
              <w:jc w:val="center"/>
              <w:rPr>
                <w:b/>
                <w:i/>
              </w:rPr>
            </w:pPr>
          </w:p>
          <w:p w:rsidR="004F0A16" w:rsidRPr="00322C7C" w:rsidRDefault="00B92A4A" w:rsidP="004F0A16">
            <w:pPr>
              <w:pBdr>
                <w:bar w:val="single" w:sz="4" w:color="auto"/>
              </w:pBdr>
              <w:jc w:val="center"/>
              <w:rPr>
                <w:b/>
                <w:i/>
              </w:rPr>
            </w:pPr>
            <w:r w:rsidRPr="00322C7C">
              <w:rPr>
                <w:b/>
                <w:i/>
              </w:rPr>
              <w:t>19-21</w:t>
            </w:r>
            <w:r w:rsidR="00784C7A" w:rsidRPr="00322C7C">
              <w:rPr>
                <w:b/>
                <w:i/>
              </w:rPr>
              <w:t xml:space="preserve"> </w:t>
            </w:r>
            <w:r w:rsidRPr="00322C7C">
              <w:rPr>
                <w:b/>
                <w:i/>
              </w:rPr>
              <w:t xml:space="preserve">ИЮНЯ </w:t>
            </w:r>
            <w:r w:rsidR="00784C7A" w:rsidRPr="00322C7C">
              <w:rPr>
                <w:b/>
                <w:i/>
              </w:rPr>
              <w:t>2019</w:t>
            </w:r>
            <w:r w:rsidR="00C5502A" w:rsidRPr="00322C7C">
              <w:rPr>
                <w:b/>
                <w:i/>
              </w:rPr>
              <w:t xml:space="preserve"> г.</w:t>
            </w:r>
          </w:p>
          <w:p w:rsidR="00095810" w:rsidRPr="000420C2" w:rsidRDefault="00095810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BD72C9" w:rsidRPr="00014401" w:rsidRDefault="001722F1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5637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63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2C9" w:rsidRPr="00014401" w:rsidRDefault="00BD72C9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095810" w:rsidRPr="000420C2" w:rsidRDefault="000E6BD5" w:rsidP="00FD7CA3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  <w:p w:rsidR="007567E8" w:rsidRPr="000420C2" w:rsidRDefault="00095810" w:rsidP="00784C7A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0420C2">
              <w:rPr>
                <w:b/>
              </w:rPr>
              <w:t>201</w:t>
            </w:r>
            <w:r w:rsidR="00784C7A">
              <w:rPr>
                <w:b/>
              </w:rPr>
              <w:t>9</w:t>
            </w:r>
          </w:p>
        </w:tc>
      </w:tr>
    </w:tbl>
    <w:p w:rsidR="00784C7A" w:rsidRPr="00B02A05" w:rsidRDefault="00784C7A">
      <w:pPr>
        <w:pBdr>
          <w:bar w:val="single" w:sz="4" w:color="auto"/>
        </w:pBdr>
        <w:ind w:left="-567"/>
        <w:rPr>
          <w:sz w:val="22"/>
        </w:rPr>
      </w:pPr>
    </w:p>
    <w:sectPr w:rsidR="00784C7A" w:rsidRPr="00B02A05" w:rsidSect="00020E59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8230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28E16CCD"/>
    <w:multiLevelType w:val="hybridMultilevel"/>
    <w:tmpl w:val="A80AF4B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A52693A"/>
    <w:multiLevelType w:val="hybridMultilevel"/>
    <w:tmpl w:val="484055B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6BC066B7"/>
    <w:multiLevelType w:val="hybridMultilevel"/>
    <w:tmpl w:val="9D8A473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3062"/>
    <w:rsid w:val="00002378"/>
    <w:rsid w:val="00014401"/>
    <w:rsid w:val="00020E59"/>
    <w:rsid w:val="00040166"/>
    <w:rsid w:val="000420C2"/>
    <w:rsid w:val="00044279"/>
    <w:rsid w:val="00067674"/>
    <w:rsid w:val="00075A38"/>
    <w:rsid w:val="00081515"/>
    <w:rsid w:val="00086E9C"/>
    <w:rsid w:val="00095810"/>
    <w:rsid w:val="000B00C6"/>
    <w:rsid w:val="000B48BE"/>
    <w:rsid w:val="000D3320"/>
    <w:rsid w:val="000D7E8A"/>
    <w:rsid w:val="000E6BD5"/>
    <w:rsid w:val="000F5EB8"/>
    <w:rsid w:val="001007CA"/>
    <w:rsid w:val="00136C6E"/>
    <w:rsid w:val="00141F09"/>
    <w:rsid w:val="00151358"/>
    <w:rsid w:val="00156447"/>
    <w:rsid w:val="001565D4"/>
    <w:rsid w:val="00161089"/>
    <w:rsid w:val="001722F1"/>
    <w:rsid w:val="00177F8A"/>
    <w:rsid w:val="00190A4F"/>
    <w:rsid w:val="00194A4E"/>
    <w:rsid w:val="001A1375"/>
    <w:rsid w:val="001A381E"/>
    <w:rsid w:val="001D11A8"/>
    <w:rsid w:val="001D565F"/>
    <w:rsid w:val="001E7A8D"/>
    <w:rsid w:val="001F713D"/>
    <w:rsid w:val="00203743"/>
    <w:rsid w:val="00240A58"/>
    <w:rsid w:val="0024531F"/>
    <w:rsid w:val="00265F17"/>
    <w:rsid w:val="00270A29"/>
    <w:rsid w:val="0027528E"/>
    <w:rsid w:val="00283CC0"/>
    <w:rsid w:val="002911C2"/>
    <w:rsid w:val="00294991"/>
    <w:rsid w:val="002B257C"/>
    <w:rsid w:val="002C267D"/>
    <w:rsid w:val="002E14C6"/>
    <w:rsid w:val="002E1E82"/>
    <w:rsid w:val="002E75AC"/>
    <w:rsid w:val="003029C7"/>
    <w:rsid w:val="003033B4"/>
    <w:rsid w:val="00322C7C"/>
    <w:rsid w:val="00326610"/>
    <w:rsid w:val="00330806"/>
    <w:rsid w:val="0034221B"/>
    <w:rsid w:val="00344E43"/>
    <w:rsid w:val="0035321D"/>
    <w:rsid w:val="00367637"/>
    <w:rsid w:val="00370DC0"/>
    <w:rsid w:val="003743EC"/>
    <w:rsid w:val="00377219"/>
    <w:rsid w:val="003A6FCE"/>
    <w:rsid w:val="003B5ACE"/>
    <w:rsid w:val="003C20F9"/>
    <w:rsid w:val="003C27F0"/>
    <w:rsid w:val="00410288"/>
    <w:rsid w:val="00412448"/>
    <w:rsid w:val="00424F3D"/>
    <w:rsid w:val="004365E3"/>
    <w:rsid w:val="004403D2"/>
    <w:rsid w:val="00455DAA"/>
    <w:rsid w:val="00461915"/>
    <w:rsid w:val="0047547C"/>
    <w:rsid w:val="004A2B78"/>
    <w:rsid w:val="004C318D"/>
    <w:rsid w:val="004F0A16"/>
    <w:rsid w:val="00507875"/>
    <w:rsid w:val="00514577"/>
    <w:rsid w:val="00520491"/>
    <w:rsid w:val="0052426B"/>
    <w:rsid w:val="00552EFF"/>
    <w:rsid w:val="00553D88"/>
    <w:rsid w:val="0056601D"/>
    <w:rsid w:val="00585448"/>
    <w:rsid w:val="005A1808"/>
    <w:rsid w:val="005B44CA"/>
    <w:rsid w:val="005F4279"/>
    <w:rsid w:val="0061254F"/>
    <w:rsid w:val="006228E3"/>
    <w:rsid w:val="00624045"/>
    <w:rsid w:val="00641E72"/>
    <w:rsid w:val="0066784E"/>
    <w:rsid w:val="00671862"/>
    <w:rsid w:val="00675BBE"/>
    <w:rsid w:val="00680EF6"/>
    <w:rsid w:val="006A37AF"/>
    <w:rsid w:val="006C3062"/>
    <w:rsid w:val="006D69C7"/>
    <w:rsid w:val="006E288F"/>
    <w:rsid w:val="007039FF"/>
    <w:rsid w:val="00731A30"/>
    <w:rsid w:val="00744F63"/>
    <w:rsid w:val="007567E8"/>
    <w:rsid w:val="007647EB"/>
    <w:rsid w:val="00770CBB"/>
    <w:rsid w:val="00770F5A"/>
    <w:rsid w:val="00784C7A"/>
    <w:rsid w:val="007A23BD"/>
    <w:rsid w:val="007A2AEB"/>
    <w:rsid w:val="007A5DC5"/>
    <w:rsid w:val="007B3152"/>
    <w:rsid w:val="007C7512"/>
    <w:rsid w:val="007D1541"/>
    <w:rsid w:val="00811F25"/>
    <w:rsid w:val="00822470"/>
    <w:rsid w:val="00830992"/>
    <w:rsid w:val="00844E97"/>
    <w:rsid w:val="00851964"/>
    <w:rsid w:val="00851AA4"/>
    <w:rsid w:val="00860EF3"/>
    <w:rsid w:val="00867D33"/>
    <w:rsid w:val="0088225A"/>
    <w:rsid w:val="008A12B0"/>
    <w:rsid w:val="008B2A62"/>
    <w:rsid w:val="008C11A5"/>
    <w:rsid w:val="008E22CD"/>
    <w:rsid w:val="008F0CD4"/>
    <w:rsid w:val="008F55C6"/>
    <w:rsid w:val="0090691F"/>
    <w:rsid w:val="00910301"/>
    <w:rsid w:val="009312B3"/>
    <w:rsid w:val="009322EC"/>
    <w:rsid w:val="00951728"/>
    <w:rsid w:val="00962C73"/>
    <w:rsid w:val="0098595A"/>
    <w:rsid w:val="0098682A"/>
    <w:rsid w:val="009A0C10"/>
    <w:rsid w:val="009A158A"/>
    <w:rsid w:val="009A38E7"/>
    <w:rsid w:val="009B3CE5"/>
    <w:rsid w:val="009D351A"/>
    <w:rsid w:val="009E4B96"/>
    <w:rsid w:val="009F5A13"/>
    <w:rsid w:val="00A019F5"/>
    <w:rsid w:val="00A34EEF"/>
    <w:rsid w:val="00A402F9"/>
    <w:rsid w:val="00A53276"/>
    <w:rsid w:val="00A6358C"/>
    <w:rsid w:val="00A745D6"/>
    <w:rsid w:val="00A93114"/>
    <w:rsid w:val="00AB73F0"/>
    <w:rsid w:val="00AC5429"/>
    <w:rsid w:val="00AD1186"/>
    <w:rsid w:val="00AE0C56"/>
    <w:rsid w:val="00AE718F"/>
    <w:rsid w:val="00B02A05"/>
    <w:rsid w:val="00B13256"/>
    <w:rsid w:val="00B14E9D"/>
    <w:rsid w:val="00B273F7"/>
    <w:rsid w:val="00B85D95"/>
    <w:rsid w:val="00B9075B"/>
    <w:rsid w:val="00B92A4A"/>
    <w:rsid w:val="00BB0855"/>
    <w:rsid w:val="00BD45AB"/>
    <w:rsid w:val="00BD72C9"/>
    <w:rsid w:val="00BF1CFD"/>
    <w:rsid w:val="00C12AA0"/>
    <w:rsid w:val="00C225E7"/>
    <w:rsid w:val="00C24B12"/>
    <w:rsid w:val="00C46D2A"/>
    <w:rsid w:val="00C46FC0"/>
    <w:rsid w:val="00C5502A"/>
    <w:rsid w:val="00C77A42"/>
    <w:rsid w:val="00C80691"/>
    <w:rsid w:val="00CC1F98"/>
    <w:rsid w:val="00CC2B9A"/>
    <w:rsid w:val="00D00DF1"/>
    <w:rsid w:val="00D25EEB"/>
    <w:rsid w:val="00D34BBF"/>
    <w:rsid w:val="00D4679E"/>
    <w:rsid w:val="00D7224B"/>
    <w:rsid w:val="00D74656"/>
    <w:rsid w:val="00D76B99"/>
    <w:rsid w:val="00DE1544"/>
    <w:rsid w:val="00DE3E3E"/>
    <w:rsid w:val="00E06C27"/>
    <w:rsid w:val="00E10957"/>
    <w:rsid w:val="00E14C57"/>
    <w:rsid w:val="00E1577D"/>
    <w:rsid w:val="00E33687"/>
    <w:rsid w:val="00E34473"/>
    <w:rsid w:val="00E7250F"/>
    <w:rsid w:val="00E74D5E"/>
    <w:rsid w:val="00EA77B8"/>
    <w:rsid w:val="00EB5A79"/>
    <w:rsid w:val="00EC0067"/>
    <w:rsid w:val="00EC6790"/>
    <w:rsid w:val="00EE54DF"/>
    <w:rsid w:val="00EE7F9F"/>
    <w:rsid w:val="00F040D0"/>
    <w:rsid w:val="00F0419A"/>
    <w:rsid w:val="00F36176"/>
    <w:rsid w:val="00F41B51"/>
    <w:rsid w:val="00FA4C55"/>
    <w:rsid w:val="00FA6BB1"/>
    <w:rsid w:val="00FD7CA3"/>
    <w:rsid w:val="00F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5D95"/>
    <w:rPr>
      <w:color w:val="0000FF"/>
      <w:u w:val="single"/>
    </w:rPr>
  </w:style>
  <w:style w:type="paragraph" w:customStyle="1" w:styleId="1">
    <w:name w:val="Абзац списка1"/>
    <w:basedOn w:val="a"/>
    <w:rsid w:val="00AC5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8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682A"/>
    <w:rPr>
      <w:rFonts w:ascii="Tahoma" w:hAnsi="Tahoma" w:cs="Tahoma"/>
      <w:sz w:val="16"/>
      <w:szCs w:val="16"/>
    </w:rPr>
  </w:style>
  <w:style w:type="character" w:customStyle="1" w:styleId="2">
    <w:name w:val="Основной текст + Полужирный2"/>
    <w:uiPriority w:val="99"/>
    <w:rsid w:val="003033B4"/>
    <w:rPr>
      <w:rFonts w:ascii="Times New Roman" w:hAnsi="Times New Roman"/>
      <w:b/>
      <w:spacing w:val="0"/>
      <w:sz w:val="17"/>
    </w:rPr>
  </w:style>
  <w:style w:type="paragraph" w:styleId="a7">
    <w:name w:val="Body Text"/>
    <w:basedOn w:val="a"/>
    <w:link w:val="a8"/>
    <w:uiPriority w:val="99"/>
    <w:rsid w:val="003033B4"/>
    <w:pPr>
      <w:shd w:val="clear" w:color="auto" w:fill="FFFFFF"/>
      <w:spacing w:after="180" w:line="216" w:lineRule="exact"/>
      <w:jc w:val="both"/>
    </w:pPr>
    <w:rPr>
      <w:rFonts w:eastAsia="Arial Unicode MS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rsid w:val="003033B4"/>
    <w:rPr>
      <w:rFonts w:eastAsia="Arial Unicode MS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3033B4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033B4"/>
    <w:pPr>
      <w:shd w:val="clear" w:color="auto" w:fill="FFFFFF"/>
      <w:spacing w:after="180" w:line="240" w:lineRule="atLeast"/>
      <w:jc w:val="center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DE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ci@mgav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mgav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77DC-A7DA-42EA-AA42-A1C75CB9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DG Win&amp;Soft</Company>
  <LinksUpToDate>false</LinksUpToDate>
  <CharactersWithSpaces>6351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mailto:vnivipat@mail.ru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user</cp:lastModifiedBy>
  <cp:revision>34</cp:revision>
  <cp:lastPrinted>2018-03-28T11:31:00Z</cp:lastPrinted>
  <dcterms:created xsi:type="dcterms:W3CDTF">2012-12-27T19:25:00Z</dcterms:created>
  <dcterms:modified xsi:type="dcterms:W3CDTF">2018-03-28T11:32:00Z</dcterms:modified>
</cp:coreProperties>
</file>