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6" w:rsidRPr="00AB42B6" w:rsidRDefault="00AB42B6" w:rsidP="00AB42B6">
      <w:pPr>
        <w:ind w:right="113"/>
        <w:jc w:val="center"/>
        <w:rPr>
          <w:b/>
          <w:sz w:val="27"/>
          <w:szCs w:val="27"/>
        </w:rPr>
      </w:pPr>
      <w:r w:rsidRPr="00AB42B6">
        <w:rPr>
          <w:b/>
          <w:sz w:val="27"/>
          <w:szCs w:val="27"/>
        </w:rPr>
        <w:t>ФГБНУ «Прикаспийский НИИ аридного земледелия»</w:t>
      </w:r>
    </w:p>
    <w:p w:rsidR="00AB42B6" w:rsidRPr="00AB42B6" w:rsidRDefault="00AB42B6" w:rsidP="00AB42B6">
      <w:pPr>
        <w:jc w:val="center"/>
        <w:rPr>
          <w:b/>
          <w:sz w:val="26"/>
          <w:szCs w:val="26"/>
        </w:rPr>
      </w:pPr>
    </w:p>
    <w:p w:rsidR="00AB42B6" w:rsidRPr="00AB42B6" w:rsidRDefault="00B26B49" w:rsidP="00AB42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72050" cy="3114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B6" w:rsidRPr="00AB42B6" w:rsidRDefault="00AB42B6" w:rsidP="00AB42B6">
      <w:pPr>
        <w:jc w:val="center"/>
        <w:rPr>
          <w:b/>
          <w:color w:val="FF0000"/>
          <w:sz w:val="28"/>
          <w:szCs w:val="28"/>
        </w:rPr>
      </w:pPr>
    </w:p>
    <w:p w:rsidR="00AB42B6" w:rsidRPr="00AB42B6" w:rsidRDefault="00AB42B6" w:rsidP="00AB42B6">
      <w:pPr>
        <w:jc w:val="center"/>
        <w:rPr>
          <w:b/>
          <w:bCs/>
          <w:sz w:val="26"/>
          <w:szCs w:val="26"/>
        </w:rPr>
      </w:pPr>
      <w:r w:rsidRPr="00AB42B6">
        <w:rPr>
          <w:b/>
          <w:color w:val="7030A0"/>
          <w:sz w:val="28"/>
          <w:szCs w:val="28"/>
          <w:lang w:val="en-US"/>
        </w:rPr>
        <w:t>VII</w:t>
      </w:r>
      <w:r w:rsidRPr="00AB42B6">
        <w:rPr>
          <w:b/>
          <w:color w:val="7030A0"/>
          <w:sz w:val="28"/>
          <w:szCs w:val="28"/>
        </w:rPr>
        <w:t>-я Международная научно-практическая конференция молодых учёных</w:t>
      </w:r>
    </w:p>
    <w:p w:rsidR="00AB42B6" w:rsidRPr="00AB42B6" w:rsidRDefault="00AB42B6" w:rsidP="00AB42B6">
      <w:pPr>
        <w:pStyle w:val="a3"/>
        <w:ind w:left="284"/>
        <w:rPr>
          <w:b/>
          <w:bCs/>
          <w:szCs w:val="28"/>
        </w:rPr>
      </w:pPr>
      <w:r w:rsidRPr="00AB42B6">
        <w:rPr>
          <w:b/>
          <w:bCs/>
          <w:szCs w:val="28"/>
        </w:rPr>
        <w:t xml:space="preserve">«ДОСТИЖЕНИЯ МОЛОДЫХ УЧЕНЫХ В РАЗВИТИИ СЕЛЬСКОХОЗЯЙСТВЕННОЙ НАУКИ И АПК» </w:t>
      </w:r>
    </w:p>
    <w:p w:rsidR="00AB42B6" w:rsidRPr="00AB42B6" w:rsidRDefault="00AB42B6" w:rsidP="00AB42B6">
      <w:pPr>
        <w:pStyle w:val="a3"/>
        <w:ind w:left="284"/>
        <w:rPr>
          <w:b/>
          <w:bCs/>
          <w:sz w:val="26"/>
          <w:szCs w:val="26"/>
        </w:rPr>
      </w:pPr>
    </w:p>
    <w:p w:rsidR="00AB42B6" w:rsidRPr="00AB42B6" w:rsidRDefault="00AB42B6" w:rsidP="00AB42B6">
      <w:pPr>
        <w:pStyle w:val="a3"/>
        <w:ind w:left="284"/>
        <w:rPr>
          <w:b/>
          <w:sz w:val="26"/>
          <w:szCs w:val="26"/>
        </w:rPr>
      </w:pPr>
      <w:r w:rsidRPr="00AB42B6">
        <w:rPr>
          <w:b/>
          <w:bCs/>
          <w:sz w:val="26"/>
          <w:szCs w:val="26"/>
        </w:rPr>
        <w:t>Срок проведения: 18-19 июля 2018 г.</w:t>
      </w:r>
      <w:r w:rsidRPr="00AB42B6">
        <w:rPr>
          <w:b/>
          <w:sz w:val="26"/>
          <w:szCs w:val="26"/>
        </w:rPr>
        <w:t xml:space="preserve"> </w:t>
      </w:r>
    </w:p>
    <w:p w:rsidR="00AB42B6" w:rsidRPr="00AB42B6" w:rsidRDefault="00AB42B6" w:rsidP="00AB42B6">
      <w:pPr>
        <w:pStyle w:val="a3"/>
        <w:ind w:left="284"/>
        <w:rPr>
          <w:b/>
          <w:bCs/>
          <w:szCs w:val="28"/>
        </w:rPr>
      </w:pPr>
      <w:r w:rsidRPr="00AB42B6">
        <w:rPr>
          <w:b/>
          <w:sz w:val="26"/>
          <w:szCs w:val="26"/>
        </w:rPr>
        <w:t>с. Соленое Займище</w:t>
      </w:r>
    </w:p>
    <w:p w:rsidR="00AB42B6" w:rsidRPr="00AB42B6" w:rsidRDefault="000A1437" w:rsidP="00AB42B6">
      <w:pPr>
        <w:ind w:left="284" w:right="-25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2.55pt;margin-top:6.75pt;width:59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" strokecolor="red" strokeweight="3pt">
            <v:shadow color="#622423 [1605]" opacity=".5" offset="1pt"/>
          </v:shape>
        </w:pict>
      </w:r>
    </w:p>
    <w:p w:rsidR="00AB42B6" w:rsidRDefault="00AB42B6" w:rsidP="00AB42B6">
      <w:pPr>
        <w:ind w:left="284" w:right="-250"/>
        <w:jc w:val="center"/>
        <w:rPr>
          <w:b/>
          <w:bCs/>
          <w:i/>
          <w:sz w:val="26"/>
          <w:szCs w:val="26"/>
        </w:rPr>
      </w:pPr>
    </w:p>
    <w:p w:rsidR="00AB42B6" w:rsidRPr="00AB42B6" w:rsidRDefault="00AB42B6" w:rsidP="00AB42B6">
      <w:pPr>
        <w:ind w:left="284" w:right="-250"/>
        <w:jc w:val="center"/>
        <w:rPr>
          <w:b/>
          <w:bCs/>
          <w:i/>
          <w:sz w:val="26"/>
          <w:szCs w:val="26"/>
        </w:rPr>
      </w:pPr>
    </w:p>
    <w:p w:rsidR="00AB42B6" w:rsidRPr="00AB42B6" w:rsidRDefault="00AB42B6" w:rsidP="00AB42B6">
      <w:pPr>
        <w:ind w:left="284" w:right="-250"/>
        <w:jc w:val="center"/>
        <w:rPr>
          <w:b/>
          <w:bCs/>
          <w:i/>
          <w:sz w:val="26"/>
          <w:szCs w:val="26"/>
        </w:rPr>
      </w:pPr>
      <w:r w:rsidRPr="00AB42B6">
        <w:rPr>
          <w:b/>
          <w:bCs/>
          <w:i/>
          <w:sz w:val="26"/>
          <w:szCs w:val="26"/>
        </w:rPr>
        <w:t>ПЕРВОЕ ИНФОРМАЦИОННОЕ ПИСЬМО</w:t>
      </w:r>
    </w:p>
    <w:p w:rsidR="00AB42B6" w:rsidRPr="00AB42B6" w:rsidRDefault="00AB42B6" w:rsidP="00AB42B6">
      <w:pPr>
        <w:pStyle w:val="a5"/>
        <w:spacing w:after="0"/>
        <w:ind w:left="0" w:firstLine="284"/>
        <w:jc w:val="center"/>
        <w:rPr>
          <w:b/>
          <w:bCs/>
          <w:sz w:val="26"/>
          <w:szCs w:val="26"/>
        </w:rPr>
      </w:pPr>
    </w:p>
    <w:p w:rsidR="00AB42B6" w:rsidRPr="00AB42B6" w:rsidRDefault="00AB42B6" w:rsidP="00AB42B6">
      <w:pPr>
        <w:pStyle w:val="a5"/>
        <w:spacing w:after="0"/>
        <w:ind w:left="0" w:firstLine="284"/>
        <w:jc w:val="center"/>
        <w:rPr>
          <w:b/>
          <w:bCs/>
          <w:sz w:val="26"/>
          <w:szCs w:val="26"/>
        </w:rPr>
      </w:pPr>
      <w:r w:rsidRPr="00AB42B6">
        <w:rPr>
          <w:b/>
          <w:bCs/>
          <w:sz w:val="26"/>
          <w:szCs w:val="26"/>
        </w:rPr>
        <w:t>Уважаемые коллеги!</w:t>
      </w:r>
    </w:p>
    <w:p w:rsidR="00AB42B6" w:rsidRPr="00AB42B6" w:rsidRDefault="00AB42B6" w:rsidP="00AB42B6">
      <w:pPr>
        <w:pStyle w:val="a3"/>
        <w:ind w:left="284"/>
        <w:rPr>
          <w:bCs/>
          <w:sz w:val="26"/>
          <w:szCs w:val="26"/>
        </w:rPr>
      </w:pPr>
      <w:r w:rsidRPr="00AB42B6">
        <w:rPr>
          <w:bCs/>
          <w:sz w:val="26"/>
          <w:szCs w:val="26"/>
        </w:rPr>
        <w:t xml:space="preserve">Приглашаем Вас принять участие в работе </w:t>
      </w:r>
      <w:r w:rsidRPr="00AB42B6">
        <w:rPr>
          <w:sz w:val="26"/>
          <w:szCs w:val="26"/>
          <w:lang w:val="en-US"/>
        </w:rPr>
        <w:t>VII</w:t>
      </w:r>
      <w:r w:rsidRPr="00AB42B6">
        <w:rPr>
          <w:sz w:val="26"/>
          <w:szCs w:val="26"/>
        </w:rPr>
        <w:t xml:space="preserve">-ой Международной научно-практической конференции </w:t>
      </w:r>
      <w:r w:rsidRPr="00AB42B6">
        <w:rPr>
          <w:bCs/>
          <w:sz w:val="26"/>
          <w:szCs w:val="26"/>
        </w:rPr>
        <w:t>молодых  учёных</w:t>
      </w:r>
      <w:r w:rsidRPr="002E38B5">
        <w:rPr>
          <w:bCs/>
          <w:sz w:val="26"/>
          <w:szCs w:val="26"/>
        </w:rPr>
        <w:t xml:space="preserve"> </w:t>
      </w:r>
      <w:r w:rsidRPr="00AB42B6">
        <w:rPr>
          <w:b/>
          <w:bCs/>
          <w:sz w:val="26"/>
          <w:szCs w:val="26"/>
        </w:rPr>
        <w:t>«</w:t>
      </w:r>
      <w:r w:rsidRPr="00AB42B6">
        <w:rPr>
          <w:b/>
          <w:bCs/>
          <w:i/>
          <w:sz w:val="26"/>
          <w:szCs w:val="26"/>
        </w:rPr>
        <w:t>Достижения молодых ученых в развитии сельскохозяйственной науки и АПК»</w:t>
      </w:r>
      <w:r w:rsidRPr="00AB42B6">
        <w:rPr>
          <w:bCs/>
          <w:i/>
          <w:sz w:val="26"/>
          <w:szCs w:val="26"/>
        </w:rPr>
        <w:t xml:space="preserve">, </w:t>
      </w:r>
      <w:r w:rsidRPr="00AB42B6">
        <w:rPr>
          <w:bCs/>
          <w:sz w:val="26"/>
          <w:szCs w:val="26"/>
        </w:rPr>
        <w:t>которая состоится  18-19 июля 2018 года.</w:t>
      </w:r>
    </w:p>
    <w:p w:rsidR="00AB42B6" w:rsidRPr="00AB42B6" w:rsidRDefault="00AB42B6" w:rsidP="00AB42B6">
      <w:pPr>
        <w:pStyle w:val="a3"/>
        <w:ind w:left="284" w:firstLine="283"/>
        <w:rPr>
          <w:bCs/>
          <w:sz w:val="26"/>
          <w:szCs w:val="26"/>
        </w:rPr>
      </w:pPr>
    </w:p>
    <w:p w:rsidR="00AB42B6" w:rsidRPr="00AB42B6" w:rsidRDefault="00AB42B6" w:rsidP="00AB42B6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42B6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AB42B6" w:rsidRPr="00AB42B6" w:rsidRDefault="00AB42B6" w:rsidP="00AB42B6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B42B6" w:rsidRPr="00AB42B6" w:rsidRDefault="00AB42B6" w:rsidP="00AB42B6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B42B6">
        <w:rPr>
          <w:rFonts w:ascii="Times New Roman" w:hAnsi="Times New Roman"/>
          <w:b/>
          <w:sz w:val="24"/>
          <w:szCs w:val="24"/>
        </w:rPr>
        <w:t xml:space="preserve">Бондаренко Анастасия Николаевна  </w:t>
      </w:r>
      <w:r w:rsidRPr="00AB42B6">
        <w:rPr>
          <w:rFonts w:ascii="Times New Roman" w:hAnsi="Times New Roman"/>
          <w:sz w:val="24"/>
          <w:szCs w:val="24"/>
        </w:rPr>
        <w:t xml:space="preserve">– Председатель совета молодых учёных Прикаспийского НИИ аридного земледелия, к.г.н., зав. лабораторией </w:t>
      </w:r>
      <w:proofErr w:type="spellStart"/>
      <w:r w:rsidRPr="00AB42B6">
        <w:rPr>
          <w:rFonts w:ascii="Times New Roman" w:hAnsi="Times New Roman"/>
          <w:sz w:val="24"/>
          <w:szCs w:val="24"/>
        </w:rPr>
        <w:t>агротехнологий</w:t>
      </w:r>
      <w:proofErr w:type="spellEnd"/>
      <w:r w:rsidRPr="00AB42B6">
        <w:rPr>
          <w:rFonts w:ascii="Times New Roman" w:hAnsi="Times New Roman"/>
          <w:sz w:val="24"/>
          <w:szCs w:val="24"/>
        </w:rPr>
        <w:t xml:space="preserve"> овощных культур </w:t>
      </w:r>
    </w:p>
    <w:p w:rsidR="00AB42B6" w:rsidRPr="00AB42B6" w:rsidRDefault="00AB42B6" w:rsidP="00AB42B6">
      <w:pPr>
        <w:pStyle w:val="a7"/>
        <w:spacing w:after="0" w:line="240" w:lineRule="auto"/>
        <w:ind w:left="360"/>
        <w:jc w:val="center"/>
        <w:rPr>
          <w:rFonts w:ascii="Times New Roman" w:hAnsi="Times New Roman"/>
        </w:rPr>
      </w:pPr>
      <w:r w:rsidRPr="00AB42B6">
        <w:rPr>
          <w:rFonts w:ascii="Times New Roman" w:hAnsi="Times New Roman"/>
          <w:sz w:val="24"/>
          <w:szCs w:val="24"/>
        </w:rPr>
        <w:t xml:space="preserve">(председатель оргкомитета); </w:t>
      </w:r>
      <w:r w:rsidRPr="00AB42B6">
        <w:rPr>
          <w:rFonts w:ascii="Times New Roman" w:hAnsi="Times New Roman"/>
        </w:rPr>
        <w:t>тел.:  8 (851-49) 25-7-20.</w:t>
      </w:r>
    </w:p>
    <w:p w:rsidR="00AB42B6" w:rsidRPr="00AB42B6" w:rsidRDefault="00AB42B6" w:rsidP="00AB42B6">
      <w:pPr>
        <w:pStyle w:val="a7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42B6">
        <w:rPr>
          <w:rFonts w:ascii="Times New Roman" w:hAnsi="Times New Roman"/>
          <w:b/>
          <w:sz w:val="24"/>
          <w:szCs w:val="24"/>
        </w:rPr>
        <w:t xml:space="preserve">Щербакова  Надежда Александровна </w:t>
      </w:r>
      <w:r w:rsidRPr="00AB42B6">
        <w:rPr>
          <w:rFonts w:ascii="Times New Roman" w:hAnsi="Times New Roman"/>
          <w:sz w:val="24"/>
          <w:szCs w:val="24"/>
        </w:rPr>
        <w:t>– зав. лабораторией инновационных технологий, к.с.- х.н.  (зам. председателя оргкомитета); тел.:  8 (927) 562-19-50.</w:t>
      </w:r>
      <w:proofErr w:type="gramEnd"/>
    </w:p>
    <w:p w:rsidR="00AB42B6" w:rsidRPr="00AB42B6" w:rsidRDefault="00AB42B6" w:rsidP="00AB42B6">
      <w:pPr>
        <w:pStyle w:val="a3"/>
        <w:ind w:left="284" w:firstLine="283"/>
        <w:rPr>
          <w:bCs/>
          <w:sz w:val="26"/>
          <w:szCs w:val="26"/>
        </w:rPr>
      </w:pPr>
    </w:p>
    <w:p w:rsidR="00AB42B6" w:rsidRPr="00AB42B6" w:rsidRDefault="00AB42B6" w:rsidP="00AB42B6">
      <w:pPr>
        <w:pStyle w:val="a5"/>
        <w:spacing w:after="0"/>
        <w:ind w:left="0" w:firstLine="284"/>
        <w:jc w:val="center"/>
        <w:rPr>
          <w:bCs/>
          <w:i/>
          <w:sz w:val="26"/>
          <w:szCs w:val="26"/>
        </w:rPr>
      </w:pPr>
      <w:r w:rsidRPr="00AB42B6">
        <w:rPr>
          <w:b/>
          <w:bCs/>
          <w:i/>
          <w:sz w:val="26"/>
          <w:szCs w:val="26"/>
        </w:rPr>
        <w:t>Направления работы конференции</w:t>
      </w:r>
      <w:r w:rsidRPr="00AB42B6">
        <w:rPr>
          <w:bCs/>
          <w:i/>
          <w:sz w:val="26"/>
          <w:szCs w:val="26"/>
        </w:rPr>
        <w:t>:</w:t>
      </w:r>
    </w:p>
    <w:p w:rsidR="00AB42B6" w:rsidRPr="00AB42B6" w:rsidRDefault="00AB42B6" w:rsidP="00AB42B6">
      <w:pPr>
        <w:pStyle w:val="a5"/>
        <w:spacing w:after="0"/>
        <w:ind w:left="0" w:firstLine="284"/>
        <w:jc w:val="center"/>
        <w:rPr>
          <w:bCs/>
          <w:i/>
          <w:sz w:val="26"/>
          <w:szCs w:val="26"/>
        </w:rPr>
      </w:pPr>
    </w:p>
    <w:p w:rsidR="00AB42B6" w:rsidRPr="00AB42B6" w:rsidRDefault="00AB42B6" w:rsidP="00AB42B6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sz w:val="26"/>
          <w:szCs w:val="26"/>
        </w:rPr>
      </w:pPr>
      <w:r w:rsidRPr="00AB42B6">
        <w:rPr>
          <w:sz w:val="26"/>
          <w:szCs w:val="26"/>
        </w:rPr>
        <w:t>Растениеводство, генетика, селекция и семеноводство с.-х. культур;</w:t>
      </w:r>
    </w:p>
    <w:p w:rsidR="00AB42B6" w:rsidRPr="00AB42B6" w:rsidRDefault="00AB42B6" w:rsidP="00AB42B6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bCs/>
          <w:sz w:val="26"/>
          <w:szCs w:val="26"/>
        </w:rPr>
      </w:pPr>
      <w:r w:rsidRPr="00AB42B6">
        <w:rPr>
          <w:sz w:val="26"/>
          <w:szCs w:val="26"/>
        </w:rPr>
        <w:t>Проблемы экологии и рационального природопользования;</w:t>
      </w:r>
    </w:p>
    <w:p w:rsidR="00AB42B6" w:rsidRPr="00AB42B6" w:rsidRDefault="00AB42B6" w:rsidP="00AB42B6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sz w:val="26"/>
          <w:szCs w:val="26"/>
        </w:rPr>
      </w:pPr>
      <w:r w:rsidRPr="00AB42B6">
        <w:rPr>
          <w:sz w:val="26"/>
          <w:szCs w:val="26"/>
        </w:rPr>
        <w:t>Земледелие,  почвоведение, агрохимия;</w:t>
      </w:r>
    </w:p>
    <w:p w:rsidR="00AB42B6" w:rsidRPr="00AB42B6" w:rsidRDefault="00AB42B6" w:rsidP="00AB42B6">
      <w:pPr>
        <w:pStyle w:val="a7"/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AB42B6">
        <w:rPr>
          <w:rFonts w:ascii="Times New Roman" w:hAnsi="Times New Roman"/>
          <w:sz w:val="26"/>
          <w:szCs w:val="26"/>
        </w:rPr>
        <w:t xml:space="preserve">Мелиорация и управление </w:t>
      </w:r>
      <w:proofErr w:type="spellStart"/>
      <w:r w:rsidRPr="00AB42B6">
        <w:rPr>
          <w:rFonts w:ascii="Times New Roman" w:hAnsi="Times New Roman"/>
          <w:sz w:val="26"/>
          <w:szCs w:val="26"/>
        </w:rPr>
        <w:t>воднолесным</w:t>
      </w:r>
      <w:proofErr w:type="spellEnd"/>
      <w:r w:rsidRPr="00AB42B6">
        <w:rPr>
          <w:rFonts w:ascii="Times New Roman" w:hAnsi="Times New Roman"/>
          <w:sz w:val="26"/>
          <w:szCs w:val="26"/>
        </w:rPr>
        <w:t xml:space="preserve"> хозяйством;</w:t>
      </w:r>
    </w:p>
    <w:p w:rsidR="00AB42B6" w:rsidRPr="00AB42B6" w:rsidRDefault="00AB42B6" w:rsidP="00AB42B6">
      <w:pPr>
        <w:pStyle w:val="2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AB42B6">
        <w:rPr>
          <w:sz w:val="26"/>
          <w:szCs w:val="26"/>
        </w:rPr>
        <w:t>Актуальные проблемы животноводства и ветеринарной медицины;</w:t>
      </w:r>
    </w:p>
    <w:p w:rsidR="00AB42B6" w:rsidRPr="00AB42B6" w:rsidRDefault="00AB42B6" w:rsidP="00AB42B6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after="0"/>
        <w:ind w:left="0" w:firstLine="0"/>
        <w:jc w:val="both"/>
        <w:rPr>
          <w:bCs/>
          <w:sz w:val="26"/>
          <w:szCs w:val="26"/>
        </w:rPr>
      </w:pPr>
      <w:r w:rsidRPr="00AB42B6">
        <w:rPr>
          <w:bCs/>
          <w:sz w:val="26"/>
          <w:szCs w:val="26"/>
        </w:rPr>
        <w:t>Механизация и электрификация в сельскохозяйственном производстве;</w:t>
      </w:r>
    </w:p>
    <w:p w:rsidR="00AB42B6" w:rsidRPr="00AB42B6" w:rsidRDefault="00AB42B6" w:rsidP="00AB42B6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bCs/>
          <w:sz w:val="26"/>
          <w:szCs w:val="26"/>
        </w:rPr>
      </w:pPr>
      <w:r w:rsidRPr="00AB42B6">
        <w:rPr>
          <w:bCs/>
          <w:sz w:val="26"/>
          <w:szCs w:val="26"/>
        </w:rPr>
        <w:t xml:space="preserve">Современные тенденции развития экономики; </w:t>
      </w:r>
    </w:p>
    <w:p w:rsidR="00AB42B6" w:rsidRPr="00AB42B6" w:rsidRDefault="00AB42B6" w:rsidP="00AB42B6">
      <w:pPr>
        <w:pStyle w:val="a7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AB42B6">
        <w:rPr>
          <w:rFonts w:ascii="Times New Roman" w:hAnsi="Times New Roman"/>
          <w:bCs/>
          <w:sz w:val="26"/>
          <w:szCs w:val="26"/>
        </w:rPr>
        <w:lastRenderedPageBreak/>
        <w:t>Актуальные проблемы педагогики и психологии: теория и практика.</w:t>
      </w:r>
    </w:p>
    <w:p w:rsidR="00AB42B6" w:rsidRPr="00AB42B6" w:rsidRDefault="00AB42B6" w:rsidP="00AB42B6">
      <w:pPr>
        <w:ind w:left="-284" w:right="-250"/>
        <w:jc w:val="center"/>
        <w:rPr>
          <w:b/>
          <w:sz w:val="28"/>
          <w:szCs w:val="28"/>
        </w:rPr>
      </w:pPr>
      <w:r w:rsidRPr="00AB42B6">
        <w:rPr>
          <w:b/>
          <w:sz w:val="28"/>
          <w:szCs w:val="28"/>
        </w:rPr>
        <w:t>УСЛОВИЯ УЧАСТИЯ:</w:t>
      </w:r>
    </w:p>
    <w:p w:rsidR="00AB42B6" w:rsidRDefault="00AB42B6" w:rsidP="00AB42B6">
      <w:pPr>
        <w:ind w:right="141" w:firstLine="567"/>
        <w:jc w:val="both"/>
        <w:rPr>
          <w:sz w:val="28"/>
          <w:szCs w:val="28"/>
        </w:rPr>
      </w:pPr>
    </w:p>
    <w:p w:rsidR="00AB42B6" w:rsidRPr="00AB42B6" w:rsidRDefault="00AB42B6" w:rsidP="00AB42B6">
      <w:pPr>
        <w:ind w:right="141" w:firstLine="567"/>
        <w:jc w:val="both"/>
        <w:rPr>
          <w:b/>
          <w:sz w:val="28"/>
          <w:szCs w:val="28"/>
        </w:rPr>
      </w:pPr>
      <w:r w:rsidRPr="00AB42B6">
        <w:rPr>
          <w:sz w:val="28"/>
          <w:szCs w:val="28"/>
        </w:rPr>
        <w:t xml:space="preserve">Для публикации статей в сборнике по итогам конференции необходимо подготовить и выслать материалы не позднее </w:t>
      </w:r>
      <w:r w:rsidRPr="00AB42B6">
        <w:rPr>
          <w:b/>
          <w:color w:val="FF0000"/>
          <w:sz w:val="28"/>
          <w:szCs w:val="28"/>
        </w:rPr>
        <w:t>10 июля 2018 г</w:t>
      </w:r>
      <w:r w:rsidRPr="00AB42B6">
        <w:rPr>
          <w:b/>
          <w:color w:val="C00000"/>
          <w:sz w:val="28"/>
          <w:szCs w:val="28"/>
        </w:rPr>
        <w:t>.</w:t>
      </w:r>
    </w:p>
    <w:p w:rsidR="00AB42B6" w:rsidRPr="00AB42B6" w:rsidRDefault="00AB42B6" w:rsidP="00AB42B6">
      <w:pPr>
        <w:ind w:firstLine="567"/>
        <w:jc w:val="both"/>
        <w:rPr>
          <w:i/>
          <w:sz w:val="28"/>
          <w:szCs w:val="28"/>
        </w:rPr>
      </w:pPr>
      <w:r w:rsidRPr="00AB42B6">
        <w:rPr>
          <w:sz w:val="28"/>
          <w:szCs w:val="28"/>
        </w:rPr>
        <w:t xml:space="preserve"> Электронный  вариант заявки и статьи просим направлять по электронному адресу: </w:t>
      </w:r>
      <w:r w:rsidRPr="00AB42B6">
        <w:rPr>
          <w:b/>
          <w:color w:val="C00000"/>
          <w:sz w:val="28"/>
          <w:szCs w:val="28"/>
          <w:lang w:val="en-US"/>
        </w:rPr>
        <w:t>union</w:t>
      </w:r>
      <w:r w:rsidRPr="00AB42B6">
        <w:rPr>
          <w:b/>
          <w:color w:val="C00000"/>
          <w:sz w:val="28"/>
          <w:szCs w:val="28"/>
        </w:rPr>
        <w:t>-</w:t>
      </w:r>
      <w:proofErr w:type="spellStart"/>
      <w:r w:rsidRPr="00AB42B6">
        <w:rPr>
          <w:b/>
          <w:color w:val="C00000"/>
          <w:sz w:val="28"/>
          <w:szCs w:val="28"/>
          <w:lang w:val="en-US"/>
        </w:rPr>
        <w:t>pniiaz</w:t>
      </w:r>
      <w:proofErr w:type="spellEnd"/>
      <w:r w:rsidRPr="00AB42B6">
        <w:rPr>
          <w:b/>
          <w:color w:val="C00000"/>
          <w:sz w:val="28"/>
          <w:szCs w:val="28"/>
        </w:rPr>
        <w:t>@</w:t>
      </w:r>
      <w:r w:rsidRPr="00AB42B6">
        <w:rPr>
          <w:b/>
          <w:color w:val="C00000"/>
          <w:sz w:val="28"/>
          <w:szCs w:val="28"/>
          <w:lang w:val="en-US"/>
        </w:rPr>
        <w:t>mail</w:t>
      </w:r>
      <w:r w:rsidRPr="00AB42B6">
        <w:rPr>
          <w:b/>
          <w:color w:val="C00000"/>
          <w:sz w:val="28"/>
          <w:szCs w:val="28"/>
        </w:rPr>
        <w:t>.</w:t>
      </w:r>
      <w:proofErr w:type="spellStart"/>
      <w:r w:rsidRPr="00AB42B6">
        <w:rPr>
          <w:b/>
          <w:color w:val="C00000"/>
          <w:sz w:val="28"/>
          <w:szCs w:val="28"/>
          <w:lang w:val="en-US"/>
        </w:rPr>
        <w:t>ru</w:t>
      </w:r>
      <w:proofErr w:type="spellEnd"/>
      <w:r w:rsidRPr="00AB42B6">
        <w:rPr>
          <w:b/>
          <w:color w:val="C00000"/>
          <w:sz w:val="28"/>
          <w:szCs w:val="28"/>
        </w:rPr>
        <w:t>.</w:t>
      </w:r>
      <w:r w:rsidRPr="00AB42B6">
        <w:rPr>
          <w:i/>
          <w:sz w:val="28"/>
          <w:szCs w:val="28"/>
        </w:rPr>
        <w:t xml:space="preserve"> </w:t>
      </w:r>
    </w:p>
    <w:p w:rsidR="00AB42B6" w:rsidRPr="00AB42B6" w:rsidRDefault="00AB42B6" w:rsidP="00AB42B6">
      <w:pPr>
        <w:ind w:firstLine="567"/>
        <w:jc w:val="both"/>
        <w:rPr>
          <w:sz w:val="28"/>
          <w:szCs w:val="28"/>
        </w:rPr>
      </w:pPr>
      <w:r w:rsidRPr="00AB42B6">
        <w:rPr>
          <w:sz w:val="28"/>
          <w:szCs w:val="28"/>
        </w:rPr>
        <w:t xml:space="preserve">Название файла должно содержать фамилию первого автора и первое слово названия статьи. Для включения в сборник от </w:t>
      </w:r>
      <w:proofErr w:type="gramStart"/>
      <w:r w:rsidRPr="00AB42B6">
        <w:rPr>
          <w:sz w:val="28"/>
          <w:szCs w:val="28"/>
        </w:rPr>
        <w:t>одного автора принимается</w:t>
      </w:r>
      <w:proofErr w:type="gramEnd"/>
      <w:r w:rsidRPr="00AB42B6">
        <w:rPr>
          <w:sz w:val="28"/>
          <w:szCs w:val="28"/>
        </w:rPr>
        <w:t xml:space="preserve"> не более 3-х статей объемом до 5 страниц.</w:t>
      </w:r>
    </w:p>
    <w:p w:rsidR="00AB42B6" w:rsidRPr="00AB42B6" w:rsidRDefault="00AB42B6" w:rsidP="00AB42B6">
      <w:pPr>
        <w:ind w:firstLine="567"/>
        <w:jc w:val="both"/>
        <w:rPr>
          <w:sz w:val="28"/>
          <w:szCs w:val="28"/>
        </w:rPr>
      </w:pPr>
      <w:r w:rsidRPr="00AB42B6">
        <w:rPr>
          <w:sz w:val="28"/>
          <w:szCs w:val="28"/>
        </w:rPr>
        <w:t xml:space="preserve">Публикация статей </w:t>
      </w:r>
      <w:bookmarkStart w:id="0" w:name="_GoBack"/>
      <w:r w:rsidRPr="00AB42B6">
        <w:rPr>
          <w:b/>
          <w:sz w:val="28"/>
          <w:szCs w:val="28"/>
        </w:rPr>
        <w:t>БЕСПЛАТНАЯ при условии наличия ссылок на статьи сотрудников ФГБНУ «ПНИИАЗ»</w:t>
      </w:r>
      <w:bookmarkEnd w:id="0"/>
      <w:r w:rsidRPr="00AB42B6">
        <w:rPr>
          <w:b/>
          <w:sz w:val="28"/>
          <w:szCs w:val="28"/>
        </w:rPr>
        <w:t xml:space="preserve"> </w:t>
      </w:r>
      <w:r w:rsidRPr="00AB42B6">
        <w:rPr>
          <w:sz w:val="28"/>
          <w:szCs w:val="28"/>
        </w:rPr>
        <w:t>(список прилагается).</w:t>
      </w:r>
    </w:p>
    <w:p w:rsidR="00AB42B6" w:rsidRPr="00AB42B6" w:rsidRDefault="00AB42B6" w:rsidP="00AB42B6">
      <w:pPr>
        <w:ind w:firstLine="567"/>
        <w:jc w:val="both"/>
        <w:rPr>
          <w:sz w:val="28"/>
          <w:szCs w:val="28"/>
        </w:rPr>
      </w:pPr>
      <w:r w:rsidRPr="00AB42B6">
        <w:rPr>
          <w:b/>
          <w:sz w:val="28"/>
          <w:szCs w:val="28"/>
        </w:rPr>
        <w:t>Без ссылок стоимость 1 статьи - 200 руб.</w:t>
      </w:r>
      <w:r w:rsidRPr="00AB42B6">
        <w:rPr>
          <w:sz w:val="28"/>
          <w:szCs w:val="28"/>
        </w:rPr>
        <w:t xml:space="preserve"> Оплату производить на карту Сбербанка 4276805010539642 получатель Надежда Александровна Щ..</w:t>
      </w:r>
    </w:p>
    <w:p w:rsidR="00AB42B6" w:rsidRPr="00AB42B6" w:rsidRDefault="00AB42B6" w:rsidP="00AB42B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2B6">
        <w:rPr>
          <w:rFonts w:ascii="Times New Roman" w:hAnsi="Times New Roman"/>
          <w:sz w:val="28"/>
          <w:szCs w:val="28"/>
        </w:rPr>
        <w:t>Форма участия в конференции:</w:t>
      </w:r>
      <w:r w:rsidRPr="00AB42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42B6">
        <w:rPr>
          <w:rFonts w:ascii="Times New Roman" w:hAnsi="Times New Roman"/>
          <w:b/>
          <w:sz w:val="28"/>
          <w:szCs w:val="28"/>
        </w:rPr>
        <w:t>очно-заочная</w:t>
      </w:r>
      <w:proofErr w:type="spellEnd"/>
      <w:r w:rsidRPr="00AB42B6">
        <w:rPr>
          <w:rFonts w:ascii="Times New Roman" w:hAnsi="Times New Roman"/>
          <w:b/>
          <w:sz w:val="28"/>
          <w:szCs w:val="28"/>
        </w:rPr>
        <w:t>.</w:t>
      </w:r>
    </w:p>
    <w:p w:rsidR="00AB42B6" w:rsidRPr="00AB42B6" w:rsidRDefault="00AB42B6" w:rsidP="00AB42B6">
      <w:pPr>
        <w:ind w:right="-1" w:firstLine="567"/>
        <w:jc w:val="both"/>
        <w:rPr>
          <w:sz w:val="28"/>
          <w:szCs w:val="28"/>
        </w:rPr>
      </w:pPr>
      <w:r w:rsidRPr="00AB42B6">
        <w:rPr>
          <w:sz w:val="28"/>
          <w:szCs w:val="28"/>
        </w:rPr>
        <w:t xml:space="preserve">По итогам конференции будет издан сборник научных статей, индексируемый в РИНЦ, а также  размещен на сайте базы данных Научной электронной библиотеки (НЭБ) </w:t>
      </w:r>
      <w:hyperlink w:history="1">
        <w:r w:rsidRPr="00AB42B6">
          <w:rPr>
            <w:b/>
            <w:sz w:val="28"/>
            <w:szCs w:val="28"/>
            <w:lang w:val="en-US"/>
          </w:rPr>
          <w:t>www</w:t>
        </w:r>
        <w:r w:rsidRPr="00AB42B6">
          <w:rPr>
            <w:b/>
            <w:sz w:val="28"/>
            <w:szCs w:val="28"/>
          </w:rPr>
          <w:t>.</w:t>
        </w:r>
        <w:r w:rsidRPr="00AB42B6">
          <w:rPr>
            <w:b/>
            <w:sz w:val="28"/>
            <w:szCs w:val="28"/>
            <w:lang w:val="en-US"/>
          </w:rPr>
          <w:t>elibrary</w:t>
        </w:r>
        <w:r w:rsidRPr="00AB42B6">
          <w:rPr>
            <w:b/>
            <w:sz w:val="28"/>
            <w:szCs w:val="28"/>
          </w:rPr>
          <w:t>.</w:t>
        </w:r>
        <w:r w:rsidRPr="00AB42B6">
          <w:rPr>
            <w:b/>
            <w:sz w:val="28"/>
            <w:szCs w:val="28"/>
            <w:lang w:val="en-US"/>
          </w:rPr>
          <w:t>ru</w:t>
        </w:r>
        <w:r w:rsidRPr="00AB42B6">
          <w:rPr>
            <w:b/>
            <w:sz w:val="28"/>
            <w:szCs w:val="28"/>
          </w:rPr>
          <w:t xml:space="preserve">. </w:t>
        </w:r>
      </w:hyperlink>
      <w:r w:rsidRPr="00AB42B6">
        <w:rPr>
          <w:sz w:val="28"/>
          <w:szCs w:val="28"/>
        </w:rPr>
        <w:t xml:space="preserve">и доступен на сайте института </w:t>
      </w:r>
      <w:r w:rsidRPr="00AB42B6">
        <w:rPr>
          <w:b/>
          <w:sz w:val="28"/>
          <w:szCs w:val="28"/>
          <w:lang w:val="en-US"/>
        </w:rPr>
        <w:t>www</w:t>
      </w:r>
      <w:r w:rsidRPr="00AB42B6">
        <w:rPr>
          <w:b/>
          <w:sz w:val="28"/>
          <w:szCs w:val="28"/>
        </w:rPr>
        <w:t>.</w:t>
      </w:r>
      <w:r w:rsidRPr="00AB42B6">
        <w:rPr>
          <w:b/>
          <w:sz w:val="28"/>
          <w:szCs w:val="28"/>
          <w:lang w:val="en-US"/>
        </w:rPr>
        <w:t>pniiaz</w:t>
      </w:r>
      <w:r w:rsidRPr="00AB42B6">
        <w:rPr>
          <w:b/>
          <w:sz w:val="28"/>
          <w:szCs w:val="28"/>
        </w:rPr>
        <w:t>.</w:t>
      </w:r>
      <w:r w:rsidRPr="00AB42B6">
        <w:rPr>
          <w:b/>
          <w:sz w:val="28"/>
          <w:szCs w:val="28"/>
          <w:lang w:val="en-US"/>
        </w:rPr>
        <w:t>ru</w:t>
      </w:r>
      <w:r w:rsidRPr="00AB42B6">
        <w:rPr>
          <w:b/>
          <w:sz w:val="28"/>
          <w:szCs w:val="28"/>
        </w:rPr>
        <w:t>.</w:t>
      </w:r>
    </w:p>
    <w:p w:rsidR="00AB42B6" w:rsidRPr="00AB42B6" w:rsidRDefault="000A1437" w:rsidP="00AB42B6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AutoShape 3" o:spid="_x0000_s1028" type="#_x0000_t32" style="position:absolute;left:0;text-align:left;margin-left:-30.55pt;margin-top:16.75pt;width:59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" strokecolor="red" strokeweight="3pt">
            <v:shadow color="#622423 [1605]" opacity=".5" offset="1pt"/>
          </v:shape>
        </w:pict>
      </w:r>
    </w:p>
    <w:p w:rsidR="00AE4686" w:rsidRPr="00AB42B6" w:rsidRDefault="00AB42B6" w:rsidP="00AB42B6">
      <w:pPr>
        <w:ind w:left="-426" w:right="-250"/>
        <w:jc w:val="center"/>
        <w:rPr>
          <w:b/>
          <w:sz w:val="28"/>
          <w:szCs w:val="28"/>
        </w:rPr>
      </w:pPr>
      <w:r w:rsidRPr="00AB42B6">
        <w:rPr>
          <w:b/>
          <w:sz w:val="28"/>
          <w:szCs w:val="28"/>
        </w:rPr>
        <w:t>ПРАВИЛА ОФОРМЛЕНИЯ НАУЧНЫХ СТАТЕЙ:</w:t>
      </w:r>
    </w:p>
    <w:p w:rsidR="00AE4686" w:rsidRPr="00AB42B6" w:rsidRDefault="00AE4686" w:rsidP="00AE4686">
      <w:pPr>
        <w:pStyle w:val="3"/>
        <w:spacing w:after="0"/>
        <w:ind w:left="0" w:firstLine="567"/>
        <w:jc w:val="both"/>
        <w:rPr>
          <w:spacing w:val="-6"/>
          <w:sz w:val="28"/>
          <w:szCs w:val="28"/>
        </w:rPr>
      </w:pPr>
      <w:r w:rsidRPr="00AB42B6">
        <w:rPr>
          <w:spacing w:val="-6"/>
          <w:sz w:val="28"/>
          <w:szCs w:val="28"/>
        </w:rPr>
        <w:t>Подготовленная для публикации статья должна быть представлена в электронном варианте формата А</w:t>
      </w:r>
      <w:proofErr w:type="gramStart"/>
      <w:r w:rsidRPr="00AB42B6">
        <w:rPr>
          <w:spacing w:val="-6"/>
          <w:sz w:val="28"/>
          <w:szCs w:val="28"/>
        </w:rPr>
        <w:t>4</w:t>
      </w:r>
      <w:proofErr w:type="gramEnd"/>
      <w:r w:rsidRPr="00AB42B6">
        <w:rPr>
          <w:spacing w:val="-6"/>
          <w:sz w:val="28"/>
          <w:szCs w:val="28"/>
        </w:rPr>
        <w:t xml:space="preserve">, оформлена в MS </w:t>
      </w:r>
      <w:proofErr w:type="spellStart"/>
      <w:r w:rsidRPr="00AB42B6">
        <w:rPr>
          <w:spacing w:val="-6"/>
          <w:sz w:val="28"/>
          <w:szCs w:val="28"/>
        </w:rPr>
        <w:t>Word</w:t>
      </w:r>
      <w:proofErr w:type="spellEnd"/>
      <w:r w:rsidRPr="00AB42B6">
        <w:rPr>
          <w:spacing w:val="-6"/>
          <w:sz w:val="28"/>
          <w:szCs w:val="28"/>
        </w:rPr>
        <w:t xml:space="preserve"> 2003-2007, с учетом нижеследующих требований.</w:t>
      </w:r>
    </w:p>
    <w:p w:rsidR="00AE4686" w:rsidRPr="00AB42B6" w:rsidRDefault="00AE4686" w:rsidP="00AE4686">
      <w:pPr>
        <w:pStyle w:val="3"/>
        <w:spacing w:after="0"/>
        <w:ind w:left="0" w:firstLine="567"/>
        <w:jc w:val="both"/>
        <w:rPr>
          <w:spacing w:val="-6"/>
          <w:sz w:val="28"/>
          <w:szCs w:val="28"/>
        </w:rPr>
      </w:pPr>
      <w:r w:rsidRPr="00AB42B6">
        <w:rPr>
          <w:spacing w:val="-6"/>
          <w:sz w:val="28"/>
          <w:szCs w:val="28"/>
        </w:rPr>
        <w:t xml:space="preserve">Построение научных статей: </w:t>
      </w:r>
      <w:r w:rsidRPr="00AB42B6">
        <w:rPr>
          <w:b/>
          <w:spacing w:val="-6"/>
          <w:sz w:val="28"/>
          <w:szCs w:val="28"/>
        </w:rPr>
        <w:t>обязательное наличие УДК</w:t>
      </w:r>
      <w:r w:rsidRPr="00AB42B6">
        <w:rPr>
          <w:spacing w:val="-6"/>
          <w:sz w:val="28"/>
          <w:szCs w:val="28"/>
        </w:rPr>
        <w:t xml:space="preserve">, название статьи, фамилия, инициалы, ученая степень,   название организации, город.  </w:t>
      </w:r>
    </w:p>
    <w:p w:rsidR="00AE4686" w:rsidRPr="00AB42B6" w:rsidRDefault="00AE4686" w:rsidP="00AE4686">
      <w:pPr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AB42B6">
        <w:rPr>
          <w:spacing w:val="-6"/>
          <w:sz w:val="28"/>
          <w:szCs w:val="28"/>
        </w:rPr>
        <w:t xml:space="preserve">Параметры страницы: верхнее поле – 2 см, нижнее – 2 см, левое – </w:t>
      </w:r>
      <w:r w:rsidR="00E457A8" w:rsidRPr="00AB42B6">
        <w:rPr>
          <w:spacing w:val="-6"/>
          <w:sz w:val="28"/>
          <w:szCs w:val="28"/>
        </w:rPr>
        <w:t>2</w:t>
      </w:r>
      <w:r w:rsidRPr="00AB42B6">
        <w:rPr>
          <w:spacing w:val="-6"/>
          <w:sz w:val="28"/>
          <w:szCs w:val="28"/>
        </w:rPr>
        <w:t xml:space="preserve"> см, правое – </w:t>
      </w:r>
      <w:r w:rsidR="00E457A8" w:rsidRPr="00AB42B6">
        <w:rPr>
          <w:spacing w:val="-6"/>
          <w:sz w:val="28"/>
          <w:szCs w:val="28"/>
        </w:rPr>
        <w:t>2</w:t>
      </w:r>
      <w:r w:rsidRPr="00AB42B6">
        <w:rPr>
          <w:spacing w:val="-6"/>
          <w:sz w:val="28"/>
          <w:szCs w:val="28"/>
        </w:rPr>
        <w:t xml:space="preserve"> см. Размер шрифта: основной текст набирается кеглем 14, вспомогательный – 12.</w:t>
      </w:r>
      <w:proofErr w:type="gramEnd"/>
      <w:r w:rsidRPr="00AB42B6">
        <w:rPr>
          <w:spacing w:val="-6"/>
          <w:sz w:val="28"/>
          <w:szCs w:val="28"/>
        </w:rPr>
        <w:t xml:space="preserve"> Гарнитура шрифта – </w:t>
      </w:r>
      <w:r w:rsidRPr="00AB42B6">
        <w:rPr>
          <w:spacing w:val="-6"/>
          <w:sz w:val="28"/>
          <w:szCs w:val="28"/>
          <w:lang w:val="en-US"/>
        </w:rPr>
        <w:t>Times</w:t>
      </w:r>
      <w:r w:rsidRPr="00AB42B6">
        <w:rPr>
          <w:spacing w:val="-6"/>
          <w:sz w:val="28"/>
          <w:szCs w:val="28"/>
        </w:rPr>
        <w:t xml:space="preserve"> </w:t>
      </w:r>
      <w:r w:rsidRPr="00AB42B6">
        <w:rPr>
          <w:spacing w:val="-6"/>
          <w:sz w:val="28"/>
          <w:szCs w:val="28"/>
          <w:lang w:val="en-US"/>
        </w:rPr>
        <w:t>New</w:t>
      </w:r>
      <w:r w:rsidRPr="00AB42B6">
        <w:rPr>
          <w:spacing w:val="-6"/>
          <w:sz w:val="28"/>
          <w:szCs w:val="28"/>
        </w:rPr>
        <w:t xml:space="preserve"> </w:t>
      </w:r>
      <w:r w:rsidRPr="00AB42B6">
        <w:rPr>
          <w:spacing w:val="-6"/>
          <w:sz w:val="28"/>
          <w:szCs w:val="28"/>
          <w:lang w:val="en-US"/>
        </w:rPr>
        <w:t>Roman</w:t>
      </w:r>
      <w:r w:rsidRPr="00AB42B6">
        <w:rPr>
          <w:spacing w:val="-6"/>
          <w:sz w:val="28"/>
          <w:szCs w:val="28"/>
        </w:rPr>
        <w:t xml:space="preserve">. </w:t>
      </w:r>
      <w:r w:rsidRPr="00AB42B6">
        <w:rPr>
          <w:sz w:val="28"/>
          <w:szCs w:val="28"/>
        </w:rPr>
        <w:t>Межстрочный интервал одинарный. Абзацный отступ – 1,0 см.</w:t>
      </w:r>
      <w:r w:rsidRPr="00AB42B6">
        <w:rPr>
          <w:b/>
          <w:color w:val="FF0000"/>
          <w:sz w:val="28"/>
          <w:szCs w:val="28"/>
        </w:rPr>
        <w:t xml:space="preserve"> </w:t>
      </w:r>
    </w:p>
    <w:p w:rsidR="00AE4686" w:rsidRPr="00AB42B6" w:rsidRDefault="00AE4686" w:rsidP="00AE468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B42B6">
        <w:rPr>
          <w:sz w:val="28"/>
          <w:szCs w:val="28"/>
        </w:rPr>
        <w:t>Статьи, поступившие позднее указанных в информационном письме сроков, а также не удовлетворяющие требованиям к оформлению, не принимаются.</w:t>
      </w:r>
    </w:p>
    <w:p w:rsidR="00AB42B6" w:rsidRDefault="00AB42B6" w:rsidP="00AB42B6">
      <w:pPr>
        <w:rPr>
          <w:bCs/>
          <w:sz w:val="26"/>
          <w:szCs w:val="26"/>
        </w:rPr>
      </w:pPr>
    </w:p>
    <w:p w:rsidR="00AB42B6" w:rsidRPr="00AB42B6" w:rsidRDefault="00AB42B6" w:rsidP="00AB42B6">
      <w:pPr>
        <w:rPr>
          <w:bCs/>
          <w:i/>
          <w:sz w:val="26"/>
          <w:szCs w:val="26"/>
        </w:rPr>
      </w:pPr>
      <w:r w:rsidRPr="00AB42B6">
        <w:rPr>
          <w:bCs/>
          <w:i/>
          <w:sz w:val="26"/>
          <w:szCs w:val="26"/>
        </w:rPr>
        <w:t xml:space="preserve">Пример оформления </w:t>
      </w:r>
      <w:r>
        <w:rPr>
          <w:bCs/>
          <w:i/>
          <w:sz w:val="26"/>
          <w:szCs w:val="26"/>
        </w:rPr>
        <w:t>статей</w:t>
      </w:r>
    </w:p>
    <w:p w:rsidR="00AB42B6" w:rsidRPr="00AB42B6" w:rsidRDefault="00AB42B6" w:rsidP="00AB42B6">
      <w:pPr>
        <w:rPr>
          <w:bCs/>
          <w:sz w:val="26"/>
          <w:szCs w:val="26"/>
        </w:rPr>
      </w:pPr>
      <w:r w:rsidRPr="00AB42B6">
        <w:rPr>
          <w:bCs/>
          <w:sz w:val="26"/>
          <w:szCs w:val="26"/>
        </w:rPr>
        <w:t>УДК 368</w:t>
      </w:r>
    </w:p>
    <w:p w:rsidR="00AB42B6" w:rsidRPr="00AB42B6" w:rsidRDefault="00AB42B6" w:rsidP="00AB42B6">
      <w:pPr>
        <w:jc w:val="center"/>
        <w:rPr>
          <w:b/>
          <w:bCs/>
          <w:sz w:val="26"/>
          <w:szCs w:val="26"/>
        </w:rPr>
      </w:pPr>
      <w:r w:rsidRPr="00AB42B6">
        <w:rPr>
          <w:b/>
          <w:bCs/>
          <w:sz w:val="26"/>
          <w:szCs w:val="26"/>
        </w:rPr>
        <w:t>ПРИМЕНЕНИЕ СТИМУЛЯТОРОВ РОСТА В РАСТЕНИЕВОДСТВЕ</w:t>
      </w:r>
    </w:p>
    <w:p w:rsidR="00AB42B6" w:rsidRPr="00AB42B6" w:rsidRDefault="00AB42B6" w:rsidP="00AB42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AB42B6" w:rsidRPr="00AB42B6" w:rsidRDefault="00AB42B6" w:rsidP="00AB42B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AB42B6">
        <w:rPr>
          <w:rFonts w:ascii="Times New Roman" w:hAnsi="Times New Roman" w:cs="Times New Roman"/>
          <w:sz w:val="26"/>
          <w:szCs w:val="26"/>
        </w:rPr>
        <w:t>Иванов И.И.</w:t>
      </w:r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B42B6">
        <w:rPr>
          <w:rFonts w:ascii="Times New Roman" w:hAnsi="Times New Roman"/>
          <w:sz w:val="26"/>
          <w:szCs w:val="26"/>
        </w:rPr>
        <w:t>ФГБНУ «Прикаспийский НИИ аридного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2B6">
        <w:rPr>
          <w:rFonts w:ascii="Times New Roman" w:hAnsi="Times New Roman"/>
          <w:sz w:val="26"/>
          <w:szCs w:val="26"/>
        </w:rPr>
        <w:t xml:space="preserve"> земледелия», </w:t>
      </w:r>
      <w:proofErr w:type="gramStart"/>
      <w:r w:rsidRPr="00AB42B6">
        <w:rPr>
          <w:rFonts w:ascii="Times New Roman" w:hAnsi="Times New Roman"/>
          <w:sz w:val="26"/>
          <w:szCs w:val="26"/>
        </w:rPr>
        <w:t>г</w:t>
      </w:r>
      <w:proofErr w:type="gramEnd"/>
      <w:r w:rsidRPr="00AB42B6">
        <w:rPr>
          <w:rFonts w:ascii="Times New Roman" w:hAnsi="Times New Roman"/>
          <w:sz w:val="26"/>
          <w:szCs w:val="26"/>
        </w:rPr>
        <w:t>. Астрахань</w:t>
      </w:r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en-US"/>
        </w:rPr>
      </w:pPr>
      <w:r w:rsidRPr="00AB42B6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AB42B6">
          <w:rPr>
            <w:rStyle w:val="aa"/>
            <w:rFonts w:ascii="Times New Roman" w:hAnsi="Times New Roman"/>
            <w:sz w:val="26"/>
            <w:szCs w:val="26"/>
            <w:u w:val="none"/>
            <w:lang w:val="en-US"/>
          </w:rPr>
          <w:t>union-pniiaz@mail.ru</w:t>
        </w:r>
      </w:hyperlink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B42B6">
        <w:rPr>
          <w:rFonts w:ascii="Times New Roman" w:hAnsi="Times New Roman"/>
          <w:b/>
          <w:sz w:val="26"/>
          <w:szCs w:val="26"/>
        </w:rPr>
        <w:t>Те</w:t>
      </w:r>
      <w:proofErr w:type="gramStart"/>
      <w:r w:rsidRPr="00AB42B6">
        <w:rPr>
          <w:rFonts w:ascii="Times New Roman" w:hAnsi="Times New Roman"/>
          <w:b/>
          <w:sz w:val="26"/>
          <w:szCs w:val="26"/>
        </w:rPr>
        <w:t xml:space="preserve">кст </w:t>
      </w:r>
      <w:r w:rsidRPr="00AB42B6">
        <w:rPr>
          <w:rFonts w:ascii="Times New Roman" w:hAnsi="Times New Roman"/>
          <w:sz w:val="26"/>
          <w:szCs w:val="26"/>
        </w:rPr>
        <w:t>ст</w:t>
      </w:r>
      <w:proofErr w:type="gramEnd"/>
      <w:r w:rsidRPr="00AB42B6">
        <w:rPr>
          <w:rFonts w:ascii="Times New Roman" w:hAnsi="Times New Roman"/>
          <w:sz w:val="26"/>
          <w:szCs w:val="26"/>
        </w:rPr>
        <w:t>атьи должен содержать: аннотацию, ключевые слова, введение, цель и задачи исследования, материал и методы исследования, результаты исследования и их обсуждение, выводы.</w:t>
      </w:r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AB42B6" w:rsidRPr="00AB42B6" w:rsidRDefault="00AB42B6" w:rsidP="00AB42B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B42B6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AB42B6" w:rsidRPr="00AB42B6" w:rsidRDefault="00AB42B6" w:rsidP="00AB42B6">
      <w:pPr>
        <w:pStyle w:val="a7"/>
        <w:numPr>
          <w:ilvl w:val="3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B42B6">
        <w:rPr>
          <w:rFonts w:ascii="Times New Roman" w:hAnsi="Times New Roman"/>
          <w:sz w:val="26"/>
          <w:szCs w:val="26"/>
        </w:rPr>
        <w:t xml:space="preserve">Патика, В.П. Сельскохозяйственная микробиология в помощь аграрному производству / В.П. Патика, Г.М. Панченко, М.М. </w:t>
      </w:r>
      <w:proofErr w:type="spellStart"/>
      <w:r w:rsidRPr="00AB42B6">
        <w:rPr>
          <w:rFonts w:ascii="Times New Roman" w:hAnsi="Times New Roman"/>
          <w:sz w:val="26"/>
          <w:szCs w:val="26"/>
        </w:rPr>
        <w:t>Зарицкий</w:t>
      </w:r>
      <w:proofErr w:type="spellEnd"/>
      <w:r w:rsidRPr="00AB42B6">
        <w:rPr>
          <w:rFonts w:ascii="Times New Roman" w:hAnsi="Times New Roman"/>
          <w:sz w:val="26"/>
          <w:szCs w:val="26"/>
        </w:rPr>
        <w:t xml:space="preserve">, О.В. </w:t>
      </w:r>
      <w:proofErr w:type="spellStart"/>
      <w:r w:rsidRPr="00AB42B6">
        <w:rPr>
          <w:rFonts w:ascii="Times New Roman" w:hAnsi="Times New Roman"/>
          <w:sz w:val="26"/>
          <w:szCs w:val="26"/>
        </w:rPr>
        <w:t>Надкернична</w:t>
      </w:r>
      <w:proofErr w:type="spellEnd"/>
      <w:r w:rsidRPr="00AB42B6">
        <w:rPr>
          <w:rFonts w:ascii="Times New Roman" w:hAnsi="Times New Roman"/>
          <w:sz w:val="26"/>
          <w:szCs w:val="26"/>
        </w:rPr>
        <w:t xml:space="preserve">, В.В. Волкогон, Л.М. </w:t>
      </w:r>
      <w:proofErr w:type="spellStart"/>
      <w:r w:rsidRPr="00AB42B6">
        <w:rPr>
          <w:rFonts w:ascii="Times New Roman" w:hAnsi="Times New Roman"/>
          <w:sz w:val="26"/>
          <w:szCs w:val="26"/>
        </w:rPr>
        <w:t>Токмакова</w:t>
      </w:r>
      <w:proofErr w:type="spellEnd"/>
      <w:r w:rsidRPr="00AB42B6">
        <w:rPr>
          <w:rFonts w:ascii="Times New Roman" w:hAnsi="Times New Roman"/>
          <w:sz w:val="26"/>
          <w:szCs w:val="26"/>
        </w:rPr>
        <w:t xml:space="preserve"> // Сборник научных разработок. Чернигов, 2001. – 57 </w:t>
      </w:r>
      <w:proofErr w:type="gramStart"/>
      <w:r w:rsidRPr="00AB42B6">
        <w:rPr>
          <w:rFonts w:ascii="Times New Roman" w:hAnsi="Times New Roman"/>
          <w:sz w:val="26"/>
          <w:szCs w:val="26"/>
        </w:rPr>
        <w:t>с</w:t>
      </w:r>
      <w:proofErr w:type="gramEnd"/>
      <w:r w:rsidRPr="00AB42B6">
        <w:rPr>
          <w:rFonts w:ascii="Times New Roman" w:hAnsi="Times New Roman"/>
          <w:sz w:val="26"/>
          <w:szCs w:val="26"/>
        </w:rPr>
        <w:t>.</w:t>
      </w:r>
    </w:p>
    <w:p w:rsidR="00AB42B6" w:rsidRPr="00AB42B6" w:rsidRDefault="00AB42B6" w:rsidP="00AB42B6"/>
    <w:p w:rsidR="00FD3A09" w:rsidRPr="00AB42B6" w:rsidRDefault="00FD3A09">
      <w:pPr>
        <w:spacing w:after="200" w:line="276" w:lineRule="auto"/>
        <w:rPr>
          <w:b/>
          <w:sz w:val="26"/>
          <w:szCs w:val="26"/>
        </w:rPr>
      </w:pPr>
    </w:p>
    <w:p w:rsidR="00AB42B6" w:rsidRPr="00AB42B6" w:rsidRDefault="00AB42B6"/>
    <w:p w:rsidR="00AB42B6" w:rsidRPr="00AB42B6" w:rsidRDefault="00AB42B6" w:rsidP="00AB42B6">
      <w:pPr>
        <w:ind w:left="340" w:right="340"/>
        <w:jc w:val="center"/>
        <w:rPr>
          <w:b/>
          <w:sz w:val="26"/>
          <w:szCs w:val="26"/>
        </w:rPr>
      </w:pPr>
      <w:r w:rsidRPr="00AB42B6">
        <w:rPr>
          <w:b/>
          <w:sz w:val="26"/>
          <w:szCs w:val="26"/>
        </w:rPr>
        <w:t>Сведения об авторе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6627"/>
      </w:tblGrid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AB42B6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Место работы / учёбы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Должность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Адрес рабочий /домашний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  <w:lang w:val="en-US"/>
              </w:rPr>
              <w:t>e</w:t>
            </w:r>
            <w:r w:rsidRPr="00AB42B6">
              <w:rPr>
                <w:sz w:val="26"/>
                <w:szCs w:val="26"/>
              </w:rPr>
              <w:t>-</w:t>
            </w:r>
            <w:r w:rsidRPr="00AB42B6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6A152F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Направление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  <w:tr w:rsidR="00AB42B6" w:rsidRPr="00AB42B6" w:rsidTr="00AB42B6">
        <w:trPr>
          <w:jc w:val="center"/>
        </w:trPr>
        <w:tc>
          <w:tcPr>
            <w:tcW w:w="1863" w:type="pct"/>
          </w:tcPr>
          <w:p w:rsidR="00AB42B6" w:rsidRPr="00AB42B6" w:rsidRDefault="00AB42B6" w:rsidP="00AB42B6">
            <w:pPr>
              <w:spacing w:line="276" w:lineRule="auto"/>
              <w:rPr>
                <w:sz w:val="26"/>
                <w:szCs w:val="26"/>
              </w:rPr>
            </w:pPr>
            <w:r w:rsidRPr="00AB42B6">
              <w:rPr>
                <w:sz w:val="26"/>
                <w:szCs w:val="26"/>
              </w:rPr>
              <w:t>Участие очное/заочное</w:t>
            </w:r>
          </w:p>
        </w:tc>
        <w:tc>
          <w:tcPr>
            <w:tcW w:w="3137" w:type="pct"/>
          </w:tcPr>
          <w:p w:rsidR="00AB42B6" w:rsidRPr="00AB42B6" w:rsidRDefault="00AB42B6" w:rsidP="006A152F">
            <w:pPr>
              <w:spacing w:line="276" w:lineRule="auto"/>
              <w:rPr>
                <w:b/>
                <w:i/>
                <w:sz w:val="26"/>
                <w:szCs w:val="26"/>
              </w:rPr>
            </w:pPr>
          </w:p>
        </w:tc>
      </w:tr>
    </w:tbl>
    <w:p w:rsidR="00AB42B6" w:rsidRPr="00AB42B6" w:rsidRDefault="00AB42B6" w:rsidP="00AB42B6">
      <w:pPr>
        <w:ind w:left="340" w:right="340"/>
        <w:rPr>
          <w:b/>
          <w:sz w:val="20"/>
          <w:szCs w:val="20"/>
        </w:rPr>
      </w:pPr>
    </w:p>
    <w:p w:rsidR="00AB42B6" w:rsidRPr="00AB42B6" w:rsidRDefault="00AB42B6" w:rsidP="00AB42B6">
      <w:pPr>
        <w:ind w:right="113"/>
        <w:rPr>
          <w:b/>
          <w:bCs/>
          <w:color w:val="FF0000"/>
        </w:rPr>
      </w:pPr>
    </w:p>
    <w:p w:rsidR="00AB42B6" w:rsidRPr="00AB42B6" w:rsidRDefault="00AB42B6" w:rsidP="00AB42B6">
      <w:pPr>
        <w:pStyle w:val="a5"/>
        <w:spacing w:after="0"/>
        <w:ind w:left="0"/>
        <w:jc w:val="center"/>
        <w:rPr>
          <w:b/>
          <w:sz w:val="26"/>
          <w:szCs w:val="26"/>
        </w:rPr>
      </w:pPr>
      <w:r w:rsidRPr="00AB42B6">
        <w:rPr>
          <w:b/>
          <w:sz w:val="26"/>
          <w:szCs w:val="26"/>
        </w:rPr>
        <w:t>Адрес оргкомитета и контактная информация:</w:t>
      </w:r>
    </w:p>
    <w:p w:rsidR="00AB42B6" w:rsidRPr="00AB42B6" w:rsidRDefault="00AB42B6" w:rsidP="00AB42B6">
      <w:pPr>
        <w:pStyle w:val="a5"/>
        <w:spacing w:after="0"/>
        <w:ind w:left="0"/>
        <w:jc w:val="center"/>
        <w:rPr>
          <w:i/>
          <w:sz w:val="26"/>
          <w:szCs w:val="26"/>
        </w:rPr>
      </w:pPr>
    </w:p>
    <w:p w:rsidR="00AB42B6" w:rsidRPr="00AB42B6" w:rsidRDefault="00AB42B6" w:rsidP="00AB42B6">
      <w:pPr>
        <w:pStyle w:val="a5"/>
        <w:spacing w:after="0"/>
        <w:ind w:left="0"/>
        <w:jc w:val="center"/>
        <w:rPr>
          <w:sz w:val="26"/>
          <w:szCs w:val="26"/>
        </w:rPr>
      </w:pPr>
      <w:r w:rsidRPr="00AB42B6">
        <w:rPr>
          <w:sz w:val="26"/>
          <w:szCs w:val="26"/>
        </w:rPr>
        <w:t>416251, Астраханская область,</w:t>
      </w:r>
      <w:r>
        <w:rPr>
          <w:sz w:val="26"/>
          <w:szCs w:val="26"/>
        </w:rPr>
        <w:t xml:space="preserve"> </w:t>
      </w:r>
      <w:proofErr w:type="spellStart"/>
      <w:r w:rsidRPr="00AB42B6">
        <w:rPr>
          <w:sz w:val="26"/>
          <w:szCs w:val="26"/>
        </w:rPr>
        <w:t>Черноярский</w:t>
      </w:r>
      <w:proofErr w:type="spellEnd"/>
      <w:r w:rsidRPr="00AB42B6">
        <w:rPr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</w:t>
      </w:r>
      <w:r w:rsidRPr="00AB42B6">
        <w:rPr>
          <w:sz w:val="26"/>
          <w:szCs w:val="26"/>
        </w:rPr>
        <w:t>с. Соленое Займище,</w:t>
      </w:r>
    </w:p>
    <w:p w:rsidR="00AB42B6" w:rsidRPr="00AB42B6" w:rsidRDefault="00AB42B6" w:rsidP="00AB42B6">
      <w:pPr>
        <w:pStyle w:val="a5"/>
        <w:spacing w:after="0"/>
        <w:ind w:left="0"/>
        <w:jc w:val="center"/>
        <w:rPr>
          <w:sz w:val="26"/>
          <w:szCs w:val="26"/>
        </w:rPr>
      </w:pPr>
      <w:r w:rsidRPr="00AB42B6">
        <w:rPr>
          <w:sz w:val="26"/>
          <w:szCs w:val="26"/>
        </w:rPr>
        <w:t>кв. Северный, 8, ФГБНУ « ПНИИАЗ».</w:t>
      </w:r>
    </w:p>
    <w:p w:rsidR="00AB42B6" w:rsidRPr="00AB42B6" w:rsidRDefault="00AB42B6" w:rsidP="00AB42B6">
      <w:pPr>
        <w:pStyle w:val="a5"/>
        <w:spacing w:after="0"/>
        <w:ind w:left="0" w:firstLine="567"/>
        <w:jc w:val="center"/>
        <w:rPr>
          <w:sz w:val="26"/>
          <w:szCs w:val="26"/>
        </w:rPr>
      </w:pPr>
      <w:r w:rsidRPr="00AB42B6">
        <w:rPr>
          <w:sz w:val="26"/>
          <w:szCs w:val="26"/>
        </w:rPr>
        <w:t>тел./факс: 8(851-49) 25-7-20</w:t>
      </w:r>
    </w:p>
    <w:p w:rsidR="00AB42B6" w:rsidRPr="00AB42B6" w:rsidRDefault="00AB42B6" w:rsidP="00AB42B6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  <w:lang w:val="en-US"/>
        </w:rPr>
      </w:pPr>
      <w:r w:rsidRPr="00AB42B6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AB42B6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union-pniiaz@mail.ru</w:t>
        </w:r>
      </w:hyperlink>
    </w:p>
    <w:p w:rsidR="00AB42B6" w:rsidRPr="00AB42B6" w:rsidRDefault="00AB42B6" w:rsidP="00AB42B6">
      <w:pPr>
        <w:ind w:right="113"/>
        <w:jc w:val="center"/>
        <w:rPr>
          <w:b/>
          <w:sz w:val="26"/>
          <w:szCs w:val="26"/>
          <w:lang w:val="en-US"/>
        </w:rPr>
      </w:pPr>
    </w:p>
    <w:p w:rsidR="00AB42B6" w:rsidRPr="00AB42B6" w:rsidRDefault="00AB42B6" w:rsidP="00AB42B6">
      <w:pPr>
        <w:ind w:right="113"/>
        <w:jc w:val="center"/>
        <w:rPr>
          <w:b/>
          <w:lang w:val="en-US"/>
        </w:rPr>
      </w:pPr>
    </w:p>
    <w:p w:rsidR="00AB42B6" w:rsidRPr="00AB42B6" w:rsidRDefault="00AB42B6" w:rsidP="00AB42B6">
      <w:pPr>
        <w:jc w:val="center"/>
        <w:rPr>
          <w:b/>
          <w:i/>
          <w:sz w:val="32"/>
          <w:szCs w:val="32"/>
        </w:rPr>
      </w:pPr>
      <w:r w:rsidRPr="00AB42B6">
        <w:rPr>
          <w:b/>
          <w:i/>
          <w:sz w:val="32"/>
          <w:szCs w:val="32"/>
        </w:rPr>
        <w:t>Благодарим за проявленный</w:t>
      </w:r>
      <w:r>
        <w:rPr>
          <w:b/>
          <w:i/>
          <w:sz w:val="32"/>
          <w:szCs w:val="32"/>
        </w:rPr>
        <w:t xml:space="preserve"> </w:t>
      </w:r>
      <w:r w:rsidRPr="00AB42B6">
        <w:rPr>
          <w:b/>
          <w:i/>
          <w:sz w:val="32"/>
          <w:szCs w:val="32"/>
        </w:rPr>
        <w:t xml:space="preserve"> интерес!</w:t>
      </w:r>
    </w:p>
    <w:p w:rsidR="00AB42B6" w:rsidRDefault="00AB42B6"/>
    <w:p w:rsidR="00AB42B6" w:rsidRDefault="000A1437">
      <w:r w:rsidRPr="000A1437">
        <w:rPr>
          <w:b/>
          <w:noProof/>
        </w:rPr>
        <w:pict>
          <v:shape id="AutoShape 4" o:spid="_x0000_s1027" type="#_x0000_t32" style="position:absolute;margin-left:-44.8pt;margin-top:3.3pt;width:59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" strokecolor="red" strokeweight="3pt">
            <v:shadow color="#622423 [1605]" opacity=".5" offset="1pt"/>
          </v:shape>
        </w:pict>
      </w:r>
    </w:p>
    <w:p w:rsidR="00AB42B6" w:rsidRPr="00E44B26" w:rsidRDefault="00AB42B6" w:rsidP="00AB42B6">
      <w:pPr>
        <w:ind w:firstLine="284"/>
        <w:jc w:val="center"/>
        <w:rPr>
          <w:b/>
        </w:rPr>
      </w:pPr>
      <w:r w:rsidRPr="00E44B26">
        <w:rPr>
          <w:b/>
        </w:rPr>
        <w:t xml:space="preserve">СПИСОК СТАТЕЙ ДЛЯ ССЫЛОК </w:t>
      </w:r>
    </w:p>
    <w:p w:rsidR="00AB42B6" w:rsidRPr="00E44B26" w:rsidRDefault="00AB42B6" w:rsidP="00AB42B6">
      <w:pPr>
        <w:ind w:firstLine="284"/>
        <w:jc w:val="center"/>
        <w:rPr>
          <w:b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7"/>
      </w:tblGrid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57"/>
              <w:jc w:val="center"/>
              <w:rPr>
                <w:b/>
              </w:rPr>
            </w:pPr>
            <w:r w:rsidRPr="00E44B26">
              <w:rPr>
                <w:b/>
              </w:rPr>
              <w:t xml:space="preserve">Общее земледелие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ind w:left="-57" w:right="-57"/>
            </w:pPr>
            <w:r w:rsidRPr="00E44B26">
              <w:t xml:space="preserve">Новые технологии производства и применения биопрепаратов комплексного действия. Монография под ред. А.А. Завалина, А.П. </w:t>
            </w:r>
            <w:proofErr w:type="spellStart"/>
            <w:r w:rsidRPr="00E44B26">
              <w:t>Кожемякова</w:t>
            </w:r>
            <w:proofErr w:type="spellEnd"/>
            <w:r w:rsidRPr="00E44B26">
              <w:t xml:space="preserve">. </w:t>
            </w:r>
            <w:proofErr w:type="gramStart"/>
            <w:r w:rsidRPr="00E44B26">
              <w:t>-Х</w:t>
            </w:r>
            <w:proofErr w:type="gramEnd"/>
            <w:r w:rsidRPr="00E44B26">
              <w:t>ИМИЗДАТ, 2010. -64 с.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 В.П., </w:t>
            </w:r>
            <w:proofErr w:type="spellStart"/>
            <w:r w:rsidRPr="00E44B26">
              <w:t>Салдаев</w:t>
            </w:r>
            <w:proofErr w:type="spellEnd"/>
            <w:r w:rsidRPr="00E44B26">
              <w:t xml:space="preserve"> А.М., </w:t>
            </w:r>
            <w:proofErr w:type="spellStart"/>
            <w:r w:rsidRPr="00E44B26">
              <w:t>Богосорьянская</w:t>
            </w:r>
            <w:proofErr w:type="spellEnd"/>
            <w:r w:rsidRPr="00E44B26">
              <w:t xml:space="preserve"> Л.В.Способ оценки потенциальной продуктивности зерновых колосовых культур. Патент на изобретение №2267909 к заявке №2004119679/ от 28.06.04.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Бондаренко А.Н., Изучение биопрепаратов на основе ассоциативных азотфиксирующих микроорганизмов при возделывании яровых зерновых культур в астраханской области / А.Н. Бондаренко,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 //Агрохимический вестник. -2012. -№ 2.–С. 22-23.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Мухортов, В.И. Физико-химические характеристики почв северо-западного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и пути сохранения и воспроизводства их плодородия в </w:t>
            </w:r>
            <w:proofErr w:type="spellStart"/>
            <w:r w:rsidRPr="00E44B26">
              <w:t>полупустнной</w:t>
            </w:r>
            <w:proofErr w:type="spellEnd"/>
            <w:r w:rsidRPr="00E44B26">
              <w:t xml:space="preserve"> зоне Европейской части РФ / В.И. Мухортов, В.А. Федорова, Е.В. </w:t>
            </w:r>
            <w:proofErr w:type="spellStart"/>
            <w:r w:rsidRPr="00E44B26">
              <w:t>Сердюкова</w:t>
            </w:r>
            <w:proofErr w:type="spellEnd"/>
            <w:r w:rsidRPr="00E44B26">
              <w:t>, М.В. Власенко // Теоретические и прикладные проблемы агропромышленного комплекса -2011. -№2. -С.32-39.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</w:t>
            </w:r>
            <w:proofErr w:type="spellStart"/>
            <w:proofErr w:type="gramStart"/>
            <w:r w:rsidRPr="00E44B26">
              <w:t>C</w:t>
            </w:r>
            <w:proofErr w:type="gramEnd"/>
            <w:r w:rsidRPr="00E44B26">
              <w:t>пособ</w:t>
            </w:r>
            <w:proofErr w:type="spellEnd"/>
            <w:r w:rsidRPr="00E44B26">
              <w:t xml:space="preserve"> обработки почвы и продуктивность зерновых культур в аридной зоне / А.Ф. Туманян,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 // Земледелие. -2012. -№ 4.–С. 25-26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Проблемы и перспективы выращивания технических культур в засушливых условиях Заволжья /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В.И. </w:t>
            </w:r>
            <w:proofErr w:type="spellStart"/>
            <w:r w:rsidRPr="00E44B26">
              <w:t>Пындак</w:t>
            </w:r>
            <w:proofErr w:type="spellEnd"/>
            <w:r w:rsidRPr="00E44B26">
              <w:t xml:space="preserve">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А.Е. Новиков // 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-2014. -№4(36). –С. 176-179.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57"/>
              <w:jc w:val="center"/>
              <w:rPr>
                <w:b/>
              </w:rPr>
            </w:pPr>
            <w:r w:rsidRPr="00E44B26">
              <w:rPr>
                <w:b/>
              </w:rPr>
              <w:t>Растениеводство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Таранова</w:t>
            </w:r>
            <w:proofErr w:type="spellEnd"/>
            <w:r w:rsidRPr="00E44B26">
              <w:t xml:space="preserve">, Е.С. Создание условий для конвейерного поступления плодов арбуза на продовольственный рынок с целью расширения сроков потребления / Е.С. </w:t>
            </w:r>
            <w:proofErr w:type="spellStart"/>
            <w:r w:rsidRPr="00E44B26">
              <w:t>Таранова</w:t>
            </w:r>
            <w:proofErr w:type="spellEnd"/>
            <w:r w:rsidRPr="00E44B26">
              <w:t xml:space="preserve">, Е.А. </w:t>
            </w:r>
            <w:proofErr w:type="spellStart"/>
            <w:r w:rsidRPr="00E44B26">
              <w:t>Карпачева</w:t>
            </w:r>
            <w:proofErr w:type="spellEnd"/>
            <w:r w:rsidRPr="00E44B26">
              <w:t xml:space="preserve">,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Н.Ю. Петров // 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-2013. -№3-1 (31). -С.103-106.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Перспективы выращивания лука репчатого на юге России при различных режимах орошении /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В.Н. Павленко, В.И. </w:t>
            </w:r>
            <w:proofErr w:type="spellStart"/>
            <w:r w:rsidRPr="00E44B26">
              <w:t>Пындак</w:t>
            </w:r>
            <w:proofErr w:type="spellEnd"/>
            <w:r w:rsidRPr="00E44B26">
              <w:t xml:space="preserve"> //Известия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-2014. - № 2 (34). –С. 5-9.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Арбузы и их энергетическая оценка выращивания, хранения и переработки /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Н.Ю. Петров, Е.С. </w:t>
            </w:r>
            <w:proofErr w:type="spellStart"/>
            <w:r w:rsidRPr="00E44B26">
              <w:t>Таранова</w:t>
            </w:r>
            <w:proofErr w:type="spellEnd"/>
            <w:r w:rsidRPr="00E44B26">
              <w:t xml:space="preserve"> //Известия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-2013.  - № 3 (31),–С. 161-164.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Кудряшова, Н.И. </w:t>
            </w:r>
            <w:proofErr w:type="gramStart"/>
            <w:r w:rsidRPr="00E44B26">
              <w:t>Агроэкологическое</w:t>
            </w:r>
            <w:proofErr w:type="gramEnd"/>
            <w:r w:rsidRPr="00E44B26">
              <w:t xml:space="preserve"> </w:t>
            </w:r>
            <w:proofErr w:type="spellStart"/>
            <w:r w:rsidRPr="00E44B26">
              <w:t>сортоизучение</w:t>
            </w:r>
            <w:proofErr w:type="spellEnd"/>
            <w:r w:rsidRPr="00E44B26">
              <w:t xml:space="preserve"> томатов коллекции ВНИИОБ при капельном орошении / Н.И. Кудряшова,  Т.В.  Мухортова // Теоретические и прикладные проблемы агропромышленного комплекса. –2009. - №1 – С. 45-48.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Федорова, В.А. Величина структурных показателей урожая сахарного сорго  / В.А. Федорова, Петров Н.Ю., Ефремова Е.Н. //«Вестник </w:t>
            </w:r>
            <w:proofErr w:type="spellStart"/>
            <w:r w:rsidRPr="00E44B26">
              <w:t>ИрГСХА</w:t>
            </w:r>
            <w:proofErr w:type="spellEnd"/>
            <w:r w:rsidRPr="00E44B26">
              <w:t>».</w:t>
            </w:r>
            <w:proofErr w:type="gramStart"/>
            <w:r w:rsidRPr="00E44B26">
              <w:t>–и</w:t>
            </w:r>
            <w:proofErr w:type="gramEnd"/>
            <w:r w:rsidRPr="00E44B26">
              <w:t>юнь Выпуск 50: Изд-во ФГБОУ ВПО «</w:t>
            </w:r>
            <w:proofErr w:type="gramStart"/>
            <w:r w:rsidRPr="00E44B26">
              <w:t>Иркутская</w:t>
            </w:r>
            <w:proofErr w:type="gramEnd"/>
            <w:r w:rsidRPr="00E44B26">
              <w:t xml:space="preserve"> ГСХА»,  2012.- С. 23-30.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 Н.В., Кудряшова Н.И. Оптимизация уровня минерального питания томатов при капельном орошении в условиях севера Астраханской области// Ж.: Вестник Российской академии сельскохозяйственных наук. -2014. – №2. –С. 17-18.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Щербакова, Н.А. Формирование элементов продуктивности картофеля в зависимости от обработок различными препаратами в аридных условиях Нижнего Поволжья / Н.А. Щербакова,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А.Ф. Туманян// 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-2014. -№1(33). –С. 107-112.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Агроэкологическое изучение коллекции огурцов в условиях аридной зоны северо-западного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/ А.Ф. Туманян, А.Н. Бондаренко, Е.Г. Мягкова, </w:t>
            </w:r>
            <w:proofErr w:type="spellStart"/>
            <w:r w:rsidRPr="00E44B26">
              <w:t>Силла</w:t>
            </w:r>
            <w:proofErr w:type="spellEnd"/>
            <w:r w:rsidRPr="00E44B26">
              <w:t xml:space="preserve"> Кади //  </w:t>
            </w:r>
          </w:p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>Теоретические и прикладные проблемы агропромышленного комплекса. -2016. -№1(26). –С. 23-27.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Водопотребление картофеля при капельном способе полива в зависимости от товарной урожайности сортов / А.Ф. Туманян, Н.В. </w:t>
            </w:r>
            <w:proofErr w:type="spellStart"/>
            <w:r w:rsidRPr="00E44B26">
              <w:t>Тютюма</w:t>
            </w:r>
            <w:proofErr w:type="spellEnd"/>
            <w:r w:rsidRPr="00E44B26">
              <w:t>, Н.А. Щербакова // Теоретические и прикладные проблемы агропромышленного комплекса, -№ 3 (12). -2012. –С. 34-37.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>Щербакова, Н.А. Регуляторы роста на картофеле в Нижнем Поволжье / Н.А. Щербакова// Ж. Картофель и овощи, № 10. 2013. –С. 21-22.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Повышение эффективности производства томатов и картофеля в Астраханской области за счет внедрения новых сортов / Н.В. </w:t>
            </w:r>
            <w:proofErr w:type="spellStart"/>
            <w:r w:rsidRPr="00E44B26">
              <w:t>Тютюма</w:t>
            </w:r>
            <w:proofErr w:type="spellEnd"/>
            <w:r w:rsidRPr="00E44B26">
              <w:t>, А.Ф. Туманян, Н.А. Щербакова, Н.И.Кудряшова //Проблемы развития АПК региона. -2016. -Т. 1. -№ 1-1 (25). -С. 86-91.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Щербакова, Н.А., Элементы продуктивности овощных культур семейства пасленовые в зависимости от уровня минерального питания / Н.А. Щербакова, Н.В. </w:t>
            </w:r>
            <w:proofErr w:type="spellStart"/>
            <w:r w:rsidRPr="00E44B26">
              <w:t>Тютюма</w:t>
            </w:r>
            <w:proofErr w:type="spellEnd"/>
            <w:r w:rsidRPr="00E44B26">
              <w:t>, А.Ф. Туманян, Н.И. Кудряшова // Теоретические и прикладные проблемы агропромышленного комплекса. -2016. -№ 1 (26). -С. 43-52.</w:t>
            </w:r>
          </w:p>
          <w:p w:rsidR="00AB42B6" w:rsidRPr="00E44B26" w:rsidRDefault="00AB42B6" w:rsidP="006A152F">
            <w:pPr>
              <w:ind w:left="-57" w:right="-113"/>
              <w:jc w:val="both"/>
            </w:pP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</w:t>
            </w:r>
            <w:proofErr w:type="spellStart"/>
            <w:r w:rsidRPr="00E44B26">
              <w:t>Сортоизучение</w:t>
            </w:r>
            <w:proofErr w:type="spellEnd"/>
            <w:r w:rsidRPr="00E44B26">
              <w:t xml:space="preserve"> и адаптация сортов раннего и среднераннего картофеля в аридных условиях Нижнего Поволжья на капельном орошении /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А.Ф. Туманян, Н.А. Щербакова // Овощи России» №4(17), 2012 г. </w:t>
            </w:r>
            <w:proofErr w:type="gramStart"/>
            <w:r w:rsidRPr="00E44B26">
              <w:t>-С</w:t>
            </w:r>
            <w:proofErr w:type="gramEnd"/>
            <w:r w:rsidRPr="00E44B26">
              <w:t xml:space="preserve">. 58-63.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Подбор сортов картофеля для полупустынной зоны Нижнего Поволжья /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Н.А. Щербакова // Вестник РАСХН. -№2, -2013. -С. 41-42.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Оценка гибридов огурцов по урожайности и коэффициенту адаптивности в условиях капельного орошения / А.Ф. Туманян,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К. </w:t>
            </w:r>
            <w:proofErr w:type="spellStart"/>
            <w:r w:rsidRPr="00E44B26">
              <w:t>Силла</w:t>
            </w:r>
            <w:proofErr w:type="spellEnd"/>
            <w:r w:rsidRPr="00E44B26">
              <w:t>, А.Н. Бондаренко, Н.А. Щербакова // Успехи современной науки и образования. -2016. Т. 9. -№ 12. -С. 111-114.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Бондаренко, А.Н. Агроэкологическое изучение коллекции огурцов в условиях аридной зоны </w:t>
            </w:r>
            <w:proofErr w:type="spellStart"/>
            <w:proofErr w:type="gramStart"/>
            <w:r w:rsidRPr="00E44B26">
              <w:t>C</w:t>
            </w:r>
            <w:proofErr w:type="gramEnd"/>
            <w:r w:rsidRPr="00E44B26">
              <w:t>еверо-Западного</w:t>
            </w:r>
            <w:proofErr w:type="spellEnd"/>
            <w:r w:rsidRPr="00E44B26">
              <w:t xml:space="preserve">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/А.Ф. Туманян, А.Н. Бондаренко, Е.Г. Мягкова, Кади </w:t>
            </w:r>
            <w:proofErr w:type="spellStart"/>
            <w:r w:rsidRPr="00E44B26">
              <w:t>Силла</w:t>
            </w:r>
            <w:proofErr w:type="spellEnd"/>
            <w:r w:rsidRPr="00E44B26">
              <w:t xml:space="preserve">//// Ж.: «Теоретические и прикладные проблемы агропромышленного комплекса». №1 (26) 2016 г. - С. 23-28.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 Н.В., Кудряшова Н.И., Туманян А.Ф. Онтогенез томатов в зависимости от доз вносимых минеральных удобрений// Ж.: Теоретические и прикладные проблемы агропромышленного комплекса. – №3(20), 2014. –С. 32-34.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Влияние подкормок минеральными удобрениями на урожайность гибридов сахарной свеклы в условиях светло-каштановых почв Астраханской области /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А.В. Кудряшов, Н.И. Кудряшова // Вестник </w:t>
            </w:r>
            <w:proofErr w:type="spellStart"/>
            <w:r w:rsidRPr="00E44B26">
              <w:t>Прикаспия</w:t>
            </w:r>
            <w:proofErr w:type="spellEnd"/>
            <w:r w:rsidRPr="00E44B26">
              <w:t>. -2014. -№1. –С. 6-11.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Асфандиярова</w:t>
            </w:r>
            <w:proofErr w:type="spellEnd"/>
            <w:r w:rsidRPr="00E44B26">
              <w:t xml:space="preserve">, М.Ш. Изменчивость линий хлопчатника с </w:t>
            </w:r>
            <w:proofErr w:type="spellStart"/>
            <w:r w:rsidRPr="00E44B26">
              <w:t>природноокрашенным</w:t>
            </w:r>
            <w:proofErr w:type="spellEnd"/>
            <w:r w:rsidRPr="00E44B26">
              <w:t xml:space="preserve"> волокном в условиях Северного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/ М.Ш. </w:t>
            </w:r>
            <w:proofErr w:type="spellStart"/>
            <w:r w:rsidRPr="00E44B26">
              <w:t>Асфандиярова</w:t>
            </w:r>
            <w:proofErr w:type="spellEnd"/>
            <w:r w:rsidRPr="00E44B26">
              <w:t xml:space="preserve">, Л. П. </w:t>
            </w:r>
            <w:proofErr w:type="spellStart"/>
            <w:r w:rsidRPr="00E44B26">
              <w:t>Подольная</w:t>
            </w:r>
            <w:proofErr w:type="spellEnd"/>
            <w:r w:rsidRPr="00E44B26">
              <w:t xml:space="preserve">, Р. К. Туз // Теоретические и прикладные проблемы агропромышленного комплекса. -2016. -№1 (26).– С. 15-23.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tabs>
                <w:tab w:val="left" w:pos="0"/>
              </w:tabs>
              <w:jc w:val="both"/>
            </w:pPr>
            <w:r w:rsidRPr="00E44B26">
              <w:t xml:space="preserve">Туманян, А.Ф. Увеличение продуктивности огурца в открытом грунте в почвенно-климатических условиях Нижнего Поволжья / А.Ф. Туманян, Кади </w:t>
            </w:r>
            <w:proofErr w:type="spellStart"/>
            <w:r w:rsidRPr="00E44B26">
              <w:t>Силла</w:t>
            </w:r>
            <w:proofErr w:type="spellEnd"/>
            <w:r w:rsidRPr="00E44B26">
              <w:t xml:space="preserve">, Н.А. Щербакова, А.Н. Бондаренко, А.А. Терехин //Вестник российского университета дружбы народов. Серия: Агрономия и животноводство Изд-во: Российский университет дружбы народов. Москва </w:t>
            </w:r>
            <w:proofErr w:type="gramStart"/>
            <w:r w:rsidRPr="00E44B26">
              <w:t>-Т</w:t>
            </w:r>
            <w:proofErr w:type="gramEnd"/>
            <w:r w:rsidRPr="00E44B26">
              <w:t>ом 12. - №4. 2017. –С. 305-311. DOI: 10.22363/2312-797X-2017-12-4-305-311.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tabs>
                <w:tab w:val="left" w:pos="0"/>
              </w:tabs>
              <w:jc w:val="both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Продуктивность сафлора красильного в аридной зоне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при различной густоте стояния / Н.В. </w:t>
            </w:r>
            <w:proofErr w:type="spellStart"/>
            <w:r w:rsidRPr="00E44B26">
              <w:t>Тютюма</w:t>
            </w:r>
            <w:proofErr w:type="spellEnd"/>
            <w:r w:rsidRPr="00E44B26">
              <w:t>, А.Ф. Туманян, Н.А. Щербакова // Российская сельскохозяйственная наука. – 2017. -№4. –С.32-34.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pStyle w:val="ad"/>
              <w:spacing w:after="0"/>
            </w:pPr>
            <w:proofErr w:type="spellStart"/>
            <w:r w:rsidRPr="00E44B26">
              <w:t>Тютюма</w:t>
            </w:r>
            <w:proofErr w:type="spellEnd"/>
            <w:r w:rsidRPr="00E44B26">
              <w:t xml:space="preserve">, Н.В. Перспективный для аридных территорий сорт сафлора «Астраханский 747» / Н. В. </w:t>
            </w:r>
            <w:proofErr w:type="spellStart"/>
            <w:r w:rsidRPr="00E44B26">
              <w:t>Тютюма</w:t>
            </w:r>
            <w:proofErr w:type="spellEnd"/>
            <w:r w:rsidRPr="00E44B26">
              <w:t>, А. Ф. Туманян, Н.А. Щербакова// Теоретические и прикладные проблемы агропромышленного комплекса. – 2017. - № 1 (30). – С. 29-32.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57"/>
              <w:jc w:val="center"/>
              <w:rPr>
                <w:b/>
              </w:rPr>
            </w:pPr>
            <w:r w:rsidRPr="00E44B26">
              <w:rPr>
                <w:b/>
              </w:rPr>
              <w:t xml:space="preserve">Природопользование и экологическая безопасность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Влияние пастбищного животноводства на степные экосистемы / </w:t>
            </w:r>
            <w:r w:rsidRPr="00E44B26">
              <w:tab/>
              <w:t xml:space="preserve">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М.М. </w:t>
            </w:r>
            <w:proofErr w:type="spellStart"/>
            <w:r w:rsidRPr="00E44B26">
              <w:t>Шагаипов</w:t>
            </w:r>
            <w:proofErr w:type="spellEnd"/>
            <w:r w:rsidRPr="00E44B26">
              <w:t xml:space="preserve">, Г.К.  </w:t>
            </w:r>
            <w:proofErr w:type="spellStart"/>
            <w:r w:rsidRPr="00E44B26">
              <w:t>Булахтина</w:t>
            </w:r>
            <w:proofErr w:type="spellEnd"/>
            <w:r w:rsidRPr="00E44B26">
              <w:t xml:space="preserve"> // Вестник российской сельскохозяйственной науки. -2011. -№2. –С. 23-25.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Проблемы рационального природопользования Нижневолжского </w:t>
            </w:r>
            <w:proofErr w:type="spellStart"/>
            <w:r w:rsidRPr="00E44B26">
              <w:t>экорегиона</w:t>
            </w:r>
            <w:proofErr w:type="spellEnd"/>
            <w:r w:rsidRPr="00E44B26">
              <w:t xml:space="preserve"> / 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 xml:space="preserve">, А.Н. Бондаренко // 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-2015. -№1(37). –С. 13-18.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Шагаипов</w:t>
            </w:r>
            <w:proofErr w:type="spellEnd"/>
            <w:r w:rsidRPr="00E44B26">
              <w:t xml:space="preserve">, М.М. Восстановительные </w:t>
            </w:r>
            <w:proofErr w:type="spellStart"/>
            <w:r w:rsidRPr="00E44B26">
              <w:t>сукцесси</w:t>
            </w:r>
            <w:proofErr w:type="spellEnd"/>
            <w:r w:rsidRPr="00E44B26">
              <w:t xml:space="preserve"> растительности на полупустынных естественных пастбищах, подвергнутых пирогенному воздействию / М.М. </w:t>
            </w:r>
            <w:proofErr w:type="spellStart"/>
            <w:r w:rsidRPr="00E44B26">
              <w:t>Шагаипов</w:t>
            </w:r>
            <w:proofErr w:type="spellEnd"/>
            <w:r w:rsidRPr="00E44B26">
              <w:t xml:space="preserve">, Г.К. </w:t>
            </w:r>
            <w:proofErr w:type="spellStart"/>
            <w:r w:rsidRPr="00E44B26">
              <w:t>Булахтина</w:t>
            </w:r>
            <w:proofErr w:type="spellEnd"/>
            <w:r w:rsidRPr="00E44B26">
              <w:t xml:space="preserve"> // </w:t>
            </w:r>
          </w:p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Известия нижневолжского </w:t>
            </w:r>
            <w:proofErr w:type="spellStart"/>
            <w:r w:rsidRPr="00E44B26">
              <w:t>агроуниверситетского</w:t>
            </w:r>
            <w:proofErr w:type="spellEnd"/>
            <w:r w:rsidRPr="00E44B26">
              <w:t xml:space="preserve"> комплекса: наука и высшее профессиональное образование. -2011. -№4 –С. 87-91.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Влияние величины нагрузки животных на потенциал самовосстановления растительного покрова аридных пастбищ </w:t>
            </w:r>
            <w:proofErr w:type="spellStart"/>
            <w:proofErr w:type="gramStart"/>
            <w:r w:rsidRPr="00E44B26">
              <w:t>C</w:t>
            </w:r>
            <w:proofErr w:type="gramEnd"/>
            <w:r w:rsidRPr="00E44B26">
              <w:t>еверного</w:t>
            </w:r>
            <w:proofErr w:type="spellEnd"/>
            <w:r w:rsidRPr="00E44B26">
              <w:t xml:space="preserve"> </w:t>
            </w:r>
            <w:proofErr w:type="spellStart"/>
            <w:r w:rsidRPr="00E44B26">
              <w:t>Прикаспия</w:t>
            </w:r>
            <w:proofErr w:type="spellEnd"/>
            <w:r w:rsidRPr="00E44B26">
              <w:t xml:space="preserve"> / А.Ф. Туманян,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, Г.К. </w:t>
            </w:r>
            <w:proofErr w:type="spellStart"/>
            <w:r w:rsidRPr="00E44B26">
              <w:t>Булахтина</w:t>
            </w:r>
            <w:proofErr w:type="spellEnd"/>
            <w:r w:rsidRPr="00E44B26">
              <w:t xml:space="preserve"> // Теоретические и прикладные проблемы агропромышленного комплекса. – 2015. -№4(25). –С. 11-17.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Туманян, А.Ф. Влияние нефтяных загрязнений на различные типы почв / А.Ф. Туманян, Н.В. </w:t>
            </w:r>
            <w:proofErr w:type="spellStart"/>
            <w:r w:rsidRPr="00E44B26">
              <w:t>Тютюма</w:t>
            </w:r>
            <w:proofErr w:type="spellEnd"/>
            <w:r w:rsidRPr="00E44B26">
              <w:t>, А.Н. Бондаренко, Н.А. Щербакова //Химия и технология топлив и масел. -2017. -№3(601). –С.48-52.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57"/>
              <w:jc w:val="center"/>
              <w:rPr>
                <w:b/>
              </w:rPr>
            </w:pPr>
            <w:r w:rsidRPr="00E44B26">
              <w:rPr>
                <w:b/>
              </w:rPr>
              <w:t>Экономика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, В.П. </w:t>
            </w:r>
            <w:proofErr w:type="spellStart"/>
            <w:r w:rsidRPr="00E44B26">
              <w:t>Агроресурсная</w:t>
            </w:r>
            <w:proofErr w:type="spellEnd"/>
            <w:r w:rsidRPr="00E44B26">
              <w:t xml:space="preserve"> кооперация - новый тип аграрных отношений / </w:t>
            </w:r>
            <w:r w:rsidRPr="00E44B26">
              <w:tab/>
              <w:t xml:space="preserve">В.П. </w:t>
            </w:r>
            <w:proofErr w:type="spellStart"/>
            <w:r w:rsidRPr="00E44B26">
              <w:t>Зволинский</w:t>
            </w:r>
            <w:proofErr w:type="spellEnd"/>
            <w:r w:rsidRPr="00E44B26">
              <w:t>, В.Г. Головин, В.М. Роткин // Вестник российской сельскохозяйственной науки. -2009. -№3.–С. 25-26.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Зволинская</w:t>
            </w:r>
            <w:proofErr w:type="spellEnd"/>
            <w:r w:rsidRPr="00E44B26">
              <w:t xml:space="preserve">, О.В. Теоретические подходы к формированию муниципальных </w:t>
            </w:r>
            <w:proofErr w:type="spellStart"/>
            <w:r w:rsidRPr="00E44B26">
              <w:t>ресурсоэффективных</w:t>
            </w:r>
            <w:proofErr w:type="spellEnd"/>
            <w:r w:rsidRPr="00E44B26">
              <w:t xml:space="preserve"> агропродовольственных комплексов  / О.В. </w:t>
            </w:r>
            <w:proofErr w:type="spellStart"/>
            <w:r w:rsidRPr="00E44B26">
              <w:t>Зволинская</w:t>
            </w:r>
            <w:proofErr w:type="spellEnd"/>
            <w:r w:rsidRPr="00E44B26">
              <w:t xml:space="preserve">, А.В. Головин // Вестник РУДН. – 2009. -№3. – С. 85-91.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proofErr w:type="spellStart"/>
            <w:r w:rsidRPr="00E44B26">
              <w:t>Зволинский</w:t>
            </w:r>
            <w:proofErr w:type="spellEnd"/>
            <w:r w:rsidRPr="00E44B26">
              <w:t xml:space="preserve"> В.П. Кластерная политика как инструмент повышения эффективности функционирования агропромышленного комплекса/ О.В. </w:t>
            </w:r>
            <w:proofErr w:type="spellStart"/>
            <w:r w:rsidRPr="00E44B26">
              <w:t>Зволинская</w:t>
            </w:r>
            <w:proofErr w:type="spellEnd"/>
            <w:r w:rsidRPr="00E44B26">
              <w:t xml:space="preserve"> //Теоретические и прикладные проблемы агропромышленного комплекса, № 2 (27). 2016. –С. 50-56. 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57"/>
              <w:jc w:val="center"/>
              <w:rPr>
                <w:b/>
              </w:rPr>
            </w:pPr>
            <w:r w:rsidRPr="00E44B26">
              <w:rPr>
                <w:b/>
              </w:rPr>
              <w:t>Мелиорация</w:t>
            </w:r>
          </w:p>
        </w:tc>
      </w:tr>
      <w:tr w:rsidR="00AB42B6" w:rsidRPr="00E44B26" w:rsidTr="006A152F">
        <w:tc>
          <w:tcPr>
            <w:tcW w:w="5000" w:type="pct"/>
          </w:tcPr>
          <w:p w:rsidR="00AB42B6" w:rsidRPr="00E44B26" w:rsidRDefault="00AB42B6" w:rsidP="006A152F">
            <w:pPr>
              <w:ind w:left="-57" w:right="-113"/>
              <w:jc w:val="both"/>
            </w:pPr>
            <w:r w:rsidRPr="00E44B26">
              <w:t xml:space="preserve">Мещеряков, М.П. Обоснование применения ресурсосберегающих способов полива / М.П. Мещеряков, Н.В. </w:t>
            </w:r>
            <w:proofErr w:type="spellStart"/>
            <w:r w:rsidRPr="00E44B26">
              <w:t>Тютюма</w:t>
            </w:r>
            <w:proofErr w:type="spellEnd"/>
            <w:r w:rsidRPr="00E44B26">
              <w:t xml:space="preserve"> // Теоретические и прикладные проблемы агропромышленного комплекса. -2010. -№1. С.15-17.</w:t>
            </w:r>
          </w:p>
        </w:tc>
      </w:tr>
    </w:tbl>
    <w:p w:rsidR="00AB42B6" w:rsidRPr="00E44B26" w:rsidRDefault="00AB42B6" w:rsidP="00AB42B6">
      <w:pPr>
        <w:ind w:firstLine="567"/>
        <w:jc w:val="center"/>
      </w:pPr>
    </w:p>
    <w:p w:rsidR="00AB42B6" w:rsidRPr="00E44B26" w:rsidRDefault="00AB42B6" w:rsidP="00AB42B6">
      <w:pPr>
        <w:ind w:firstLine="567"/>
        <w:jc w:val="center"/>
      </w:pPr>
      <w:r w:rsidRPr="00E44B26">
        <w:t xml:space="preserve">Также, при желании, вы можете ссылаться на другие статьи наших авторов или на любые статьи из журнала ВАК «Теоретические и прикладные проблемы АПК», ссылка на журнал </w:t>
      </w:r>
      <w:hyperlink r:id="rId8" w:history="1">
        <w:r w:rsidRPr="00E44B26">
          <w:rPr>
            <w:rStyle w:val="aa"/>
          </w:rPr>
          <w:t>http://elibrary.ru/title_items.asp?id=30668</w:t>
        </w:r>
      </w:hyperlink>
      <w:r w:rsidRPr="00E44B26">
        <w:t xml:space="preserve">, сайт журнала </w:t>
      </w:r>
      <w:hyperlink r:id="rId9" w:history="1">
        <w:r w:rsidRPr="00E44B26">
          <w:rPr>
            <w:rStyle w:val="aa"/>
            <w:b/>
            <w:lang w:val="en-US"/>
          </w:rPr>
          <w:t>www</w:t>
        </w:r>
        <w:r w:rsidRPr="00E44B26">
          <w:rPr>
            <w:rStyle w:val="aa"/>
            <w:b/>
          </w:rPr>
          <w:t>.</w:t>
        </w:r>
        <w:proofErr w:type="spellStart"/>
        <w:r w:rsidRPr="00E44B26">
          <w:rPr>
            <w:rStyle w:val="aa"/>
            <w:b/>
            <w:lang w:val="en-US"/>
          </w:rPr>
          <w:t>nitu</w:t>
        </w:r>
        <w:proofErr w:type="spellEnd"/>
        <w:r w:rsidRPr="00E44B26">
          <w:rPr>
            <w:rStyle w:val="aa"/>
            <w:b/>
          </w:rPr>
          <w:t>.</w:t>
        </w:r>
        <w:proofErr w:type="spellStart"/>
        <w:r w:rsidRPr="00E44B26">
          <w:rPr>
            <w:rStyle w:val="aa"/>
            <w:b/>
            <w:lang w:val="en-US"/>
          </w:rPr>
          <w:t>ru</w:t>
        </w:r>
        <w:proofErr w:type="spellEnd"/>
      </w:hyperlink>
    </w:p>
    <w:p w:rsidR="00AB42B6" w:rsidRPr="00E44B26" w:rsidRDefault="00AB42B6" w:rsidP="00AB42B6">
      <w:pPr>
        <w:ind w:firstLine="284"/>
        <w:jc w:val="center"/>
      </w:pPr>
    </w:p>
    <w:p w:rsidR="00AB42B6" w:rsidRPr="00E44B26" w:rsidRDefault="00AB42B6" w:rsidP="00AB42B6">
      <w:pPr>
        <w:widowControl w:val="0"/>
        <w:tabs>
          <w:tab w:val="left" w:pos="0"/>
        </w:tabs>
        <w:jc w:val="both"/>
        <w:rPr>
          <w:b/>
          <w:i/>
        </w:rPr>
      </w:pPr>
    </w:p>
    <w:p w:rsidR="00AB42B6" w:rsidRPr="00E44B26" w:rsidRDefault="00AB42B6" w:rsidP="00AB42B6"/>
    <w:p w:rsidR="00AB42B6" w:rsidRPr="00AB42B6" w:rsidRDefault="00AB42B6"/>
    <w:sectPr w:rsidR="00AB42B6" w:rsidRPr="00AB42B6" w:rsidSect="00AB42B6">
      <w:pgSz w:w="11906" w:h="16838"/>
      <w:pgMar w:top="536" w:right="709" w:bottom="567" w:left="851" w:header="709" w:footer="709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1847"/>
    <w:multiLevelType w:val="hybridMultilevel"/>
    <w:tmpl w:val="D714AF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5E962164">
      <w:start w:val="1"/>
      <w:numFmt w:val="decimal"/>
      <w:lvlText w:val="%4."/>
      <w:lvlJc w:val="left"/>
      <w:pPr>
        <w:ind w:left="2804" w:hanging="360"/>
      </w:pPr>
      <w:rPr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E4686"/>
    <w:rsid w:val="00034C57"/>
    <w:rsid w:val="0009219E"/>
    <w:rsid w:val="000A1437"/>
    <w:rsid w:val="000E0D05"/>
    <w:rsid w:val="0013194B"/>
    <w:rsid w:val="00141538"/>
    <w:rsid w:val="00163372"/>
    <w:rsid w:val="00172AFD"/>
    <w:rsid w:val="001A74E9"/>
    <w:rsid w:val="001D664E"/>
    <w:rsid w:val="001E2A4B"/>
    <w:rsid w:val="001E6126"/>
    <w:rsid w:val="001F4830"/>
    <w:rsid w:val="002721E1"/>
    <w:rsid w:val="002A5FA4"/>
    <w:rsid w:val="002B0B14"/>
    <w:rsid w:val="002E359D"/>
    <w:rsid w:val="002E38B5"/>
    <w:rsid w:val="00306200"/>
    <w:rsid w:val="00353418"/>
    <w:rsid w:val="0038299C"/>
    <w:rsid w:val="00397085"/>
    <w:rsid w:val="003C648D"/>
    <w:rsid w:val="00464750"/>
    <w:rsid w:val="00493F22"/>
    <w:rsid w:val="004A0E2F"/>
    <w:rsid w:val="004A6565"/>
    <w:rsid w:val="004C2CC9"/>
    <w:rsid w:val="004D0A62"/>
    <w:rsid w:val="004F4047"/>
    <w:rsid w:val="00504F6A"/>
    <w:rsid w:val="00515B46"/>
    <w:rsid w:val="005775E6"/>
    <w:rsid w:val="005D4F8E"/>
    <w:rsid w:val="00606E4E"/>
    <w:rsid w:val="006220DB"/>
    <w:rsid w:val="0062232E"/>
    <w:rsid w:val="00622C8A"/>
    <w:rsid w:val="006D462D"/>
    <w:rsid w:val="006E2340"/>
    <w:rsid w:val="006F14BC"/>
    <w:rsid w:val="007467BE"/>
    <w:rsid w:val="00767CF4"/>
    <w:rsid w:val="00782688"/>
    <w:rsid w:val="007F14B2"/>
    <w:rsid w:val="00826279"/>
    <w:rsid w:val="00835D9E"/>
    <w:rsid w:val="00870F85"/>
    <w:rsid w:val="008A3031"/>
    <w:rsid w:val="008A7678"/>
    <w:rsid w:val="008C04B7"/>
    <w:rsid w:val="008C2818"/>
    <w:rsid w:val="008C539E"/>
    <w:rsid w:val="008E71E6"/>
    <w:rsid w:val="00924807"/>
    <w:rsid w:val="009379F3"/>
    <w:rsid w:val="00944A30"/>
    <w:rsid w:val="009B0202"/>
    <w:rsid w:val="009B1286"/>
    <w:rsid w:val="009C72A0"/>
    <w:rsid w:val="009E2037"/>
    <w:rsid w:val="00A332E5"/>
    <w:rsid w:val="00A43CEA"/>
    <w:rsid w:val="00A45120"/>
    <w:rsid w:val="00AA394C"/>
    <w:rsid w:val="00AA7D72"/>
    <w:rsid w:val="00AB297B"/>
    <w:rsid w:val="00AB42B6"/>
    <w:rsid w:val="00AC2123"/>
    <w:rsid w:val="00AD0EC3"/>
    <w:rsid w:val="00AD1707"/>
    <w:rsid w:val="00AE4686"/>
    <w:rsid w:val="00B26B49"/>
    <w:rsid w:val="00B35958"/>
    <w:rsid w:val="00B5222F"/>
    <w:rsid w:val="00B804B2"/>
    <w:rsid w:val="00BA3F6A"/>
    <w:rsid w:val="00BB400D"/>
    <w:rsid w:val="00C449EB"/>
    <w:rsid w:val="00C838D8"/>
    <w:rsid w:val="00D03CBD"/>
    <w:rsid w:val="00D32CF7"/>
    <w:rsid w:val="00D36929"/>
    <w:rsid w:val="00D60DF4"/>
    <w:rsid w:val="00D92589"/>
    <w:rsid w:val="00DA09F2"/>
    <w:rsid w:val="00DC5B7E"/>
    <w:rsid w:val="00DE0387"/>
    <w:rsid w:val="00DF1D35"/>
    <w:rsid w:val="00DF6A61"/>
    <w:rsid w:val="00E21C6C"/>
    <w:rsid w:val="00E457A8"/>
    <w:rsid w:val="00E47090"/>
    <w:rsid w:val="00E944FA"/>
    <w:rsid w:val="00EA0C63"/>
    <w:rsid w:val="00EC03D0"/>
    <w:rsid w:val="00EE7407"/>
    <w:rsid w:val="00EF3E51"/>
    <w:rsid w:val="00F40AEF"/>
    <w:rsid w:val="00F4579F"/>
    <w:rsid w:val="00F51EBB"/>
    <w:rsid w:val="00F71C03"/>
    <w:rsid w:val="00F831BC"/>
    <w:rsid w:val="00F8449E"/>
    <w:rsid w:val="00FC49C3"/>
    <w:rsid w:val="00FD2FA4"/>
    <w:rsid w:val="00FD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3"/>
        <o:r id="V:Rule5" type="connector" idref="#AutoShape 2"/>
        <o:r id="V:Rule6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68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E4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4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4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E46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E4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6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Текст Знак1"/>
    <w:link w:val="a8"/>
    <w:uiPriority w:val="99"/>
    <w:locked/>
    <w:rsid w:val="00AE4686"/>
    <w:rPr>
      <w:rFonts w:ascii="Courier New" w:hAnsi="Courier New" w:cs="Courier New"/>
    </w:rPr>
  </w:style>
  <w:style w:type="paragraph" w:styleId="a8">
    <w:name w:val="Plain Text"/>
    <w:basedOn w:val="a"/>
    <w:link w:val="1"/>
    <w:uiPriority w:val="99"/>
    <w:rsid w:val="00AE468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9">
    <w:name w:val="Текст Знак"/>
    <w:basedOn w:val="a0"/>
    <w:uiPriority w:val="99"/>
    <w:semiHidden/>
    <w:rsid w:val="00AE4686"/>
    <w:rPr>
      <w:rFonts w:ascii="Consolas" w:eastAsia="Times New Roman" w:hAnsi="Consolas" w:cs="Consolas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46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E4686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AE468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6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B42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4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items.asp?id=306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-pnii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-pniiaz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cp:lastPrinted>2018-05-16T08:26:00Z</cp:lastPrinted>
  <dcterms:created xsi:type="dcterms:W3CDTF">2018-05-25T05:53:00Z</dcterms:created>
  <dcterms:modified xsi:type="dcterms:W3CDTF">2018-05-28T07:27:00Z</dcterms:modified>
</cp:coreProperties>
</file>