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28" w:rsidRDefault="00971E42">
      <w:r>
        <w:rPr>
          <w:noProof/>
          <w:lang w:eastAsia="ru-RU"/>
        </w:rPr>
        <w:drawing>
          <wp:inline distT="0" distB="0" distL="0" distR="0">
            <wp:extent cx="6801372" cy="9355220"/>
            <wp:effectExtent l="19050" t="0" r="0" b="0"/>
            <wp:docPr id="1" name="Рисунок 1" descr="C:\Users\Николай\Desktop\положение 1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положение 1 лис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671" cy="935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деятельности; проверить готовность будущего специалиста к самостоятельной трудовой деятельности;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>- расширить круг профессиональных компетенций по выбранной специальности;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>- совершенствовать навыки самостоятельной работы и развивать профессиональное мышление;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>- выявить возможность использования олимпиадных заданий в образовательном процессе и при аттестации кадров;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 xml:space="preserve">- обмениваться опытом профессионального </w:t>
      </w:r>
      <w:proofErr w:type="gramStart"/>
      <w:r w:rsidRPr="00703A3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03A33">
        <w:rPr>
          <w:rFonts w:ascii="Times New Roman" w:hAnsi="Times New Roman" w:cs="Times New Roman"/>
          <w:sz w:val="28"/>
          <w:szCs w:val="28"/>
        </w:rPr>
        <w:t xml:space="preserve"> новым технологиям.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33">
        <w:rPr>
          <w:rFonts w:ascii="Times New Roman" w:hAnsi="Times New Roman" w:cs="Times New Roman"/>
          <w:b/>
          <w:sz w:val="28"/>
          <w:szCs w:val="28"/>
        </w:rPr>
        <w:t>3. Управление студенческой Олимпиадой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 Общее руководство Олимпиадой осуществляет Организационный комитет. 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 Председателем оргкомитета является заведующий кафедрой менеджмента и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агробизнеса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Кемеровского ГСХИ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Ижмулкина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В оргкомитет входят: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Доцент кафедры менеджмента и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агробизнеса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Видякин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</w:p>
    <w:p w:rsidR="00703A33" w:rsidRPr="00703A33" w:rsidRDefault="00703A33" w:rsidP="00703A33">
      <w:pPr>
        <w:tabs>
          <w:tab w:val="left" w:pos="1134"/>
        </w:tabs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Доцент кафедры менеджмента и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агробизнеса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Латкова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703A33" w:rsidRPr="00703A33" w:rsidRDefault="00703A33" w:rsidP="00703A33">
      <w:pPr>
        <w:tabs>
          <w:tab w:val="left" w:pos="851"/>
        </w:tabs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Старший преподаватель кафедры менеджмента и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агробизнеса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Большакова Ю.Ю. </w:t>
      </w:r>
    </w:p>
    <w:p w:rsidR="00703A33" w:rsidRPr="00703A33" w:rsidRDefault="00703A33" w:rsidP="00703A33">
      <w:pPr>
        <w:tabs>
          <w:tab w:val="left" w:pos="851"/>
        </w:tabs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Старший преподаватель кафедры менеджмента и </w:t>
      </w:r>
      <w:proofErr w:type="spell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агробизнеса</w:t>
      </w:r>
      <w:proofErr w:type="spell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Чуркина Е.С.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3.3 Функции организационного комитета Олимпиады: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разработку заданий и критериев оценки их выполнения;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формирует жюри Олимпиады в составе не менее 3 человек;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и проводит награждение победителей;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анализирует результаты Олимпиады и представляет отчет по итогам Олимпиады на сайте института;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информирует участников Олимпиады о результатах прохождения этапов Олимпиады.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3.4 Функции жюри: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контроля соблюдения правил и регламента Олимпиады;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- определение победителей и призеров Олимпиады.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проведения Олимпиады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A33" w:rsidRPr="00703A33" w:rsidRDefault="00703A33" w:rsidP="00703A33">
      <w:pPr>
        <w:pStyle w:val="a9"/>
        <w:ind w:left="284" w:right="283" w:firstLine="425"/>
        <w:jc w:val="both"/>
        <w:rPr>
          <w:color w:val="000000" w:themeColor="text1"/>
          <w:sz w:val="28"/>
          <w:szCs w:val="28"/>
        </w:rPr>
      </w:pPr>
      <w:r w:rsidRPr="00703A33">
        <w:rPr>
          <w:color w:val="000000" w:themeColor="text1"/>
          <w:sz w:val="28"/>
          <w:szCs w:val="28"/>
        </w:rPr>
        <w:t>4.1. Каждая образовательная организация представляет не более 2 (двух) команд (команда в составе 6 (шести) человек) для участия во всех конкурсах Олимпиады. Команду должен сопровождать преподаватель (руководитель) команды.</w:t>
      </w:r>
    </w:p>
    <w:p w:rsidR="00703A33" w:rsidRPr="00703A33" w:rsidRDefault="00703A33" w:rsidP="00703A33">
      <w:pPr>
        <w:pStyle w:val="a9"/>
        <w:ind w:left="284" w:right="283" w:firstLine="425"/>
        <w:jc w:val="both"/>
        <w:rPr>
          <w:color w:val="000000" w:themeColor="text1"/>
          <w:sz w:val="28"/>
          <w:szCs w:val="28"/>
        </w:rPr>
      </w:pPr>
      <w:r w:rsidRPr="00703A33">
        <w:rPr>
          <w:color w:val="000000" w:themeColor="text1"/>
          <w:sz w:val="28"/>
          <w:szCs w:val="28"/>
        </w:rPr>
        <w:t>4.2 Олимпиада включает в себя пять независимых этапов, по результатам которого участники получают определенные баллы:</w:t>
      </w:r>
    </w:p>
    <w:p w:rsidR="00703A33" w:rsidRPr="00703A33" w:rsidRDefault="00703A33" w:rsidP="00703A33">
      <w:pPr>
        <w:numPr>
          <w:ilvl w:val="0"/>
          <w:numId w:val="1"/>
        </w:numPr>
        <w:spacing w:after="0" w:line="240" w:lineRule="auto"/>
        <w:ind w:left="284" w:right="283" w:firstLine="425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Домашнее задание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Презентация команд (организаций)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Командам необходимо с</w:t>
      </w:r>
      <w:r w:rsidRPr="00703A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оздать</w:t>
      </w:r>
      <w:r w:rsidRPr="00703A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03A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виртуальную организацию и представить ее</w:t>
      </w: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команды – </w:t>
      </w:r>
      <w:proofErr w:type="spellStart"/>
      <w:proofErr w:type="gram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топ-менеджеры</w:t>
      </w:r>
      <w:proofErr w:type="spellEnd"/>
      <w:proofErr w:type="gram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капитан команды – ген. директор.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презентации необходимо отразить: местоположение организации </w:t>
      </w:r>
      <w:proofErr w:type="gramStart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Кемерово; основной вид деятельности – </w:t>
      </w:r>
      <w:r w:rsidRPr="0070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торговля продуктами питания</w:t>
      </w: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(оптовая и/или розничная), организационно-правовая форма, система налогообложения и др.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Время презентации не более 5 минут.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 оценки являются: о</w:t>
      </w:r>
      <w:r w:rsidRPr="00703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ригинальность презентации команды, использование компьютерных технологий, творческий подход.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en-US"/>
        </w:rPr>
        <w:t>II</w:t>
      </w: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 Командный конкурс «</w:t>
      </w:r>
      <w:r w:rsidRPr="00703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Тестовое задание»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оценка знаний каждого участника по дисциплине «Менеджмент».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Данный конкурс позволяет</w:t>
      </w: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самого сильно в индивидуальном зачете, определить средний балл по знаниям команды в целом.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Критериями оценки являются: </w:t>
      </w:r>
      <w:r w:rsidRPr="00703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количество данных ответов и правильность ответа.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Ответы оцениваются: 1 балл - правильный ответ; 0 баллов - ответ не верный.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en-US"/>
        </w:rPr>
        <w:t>III</w:t>
      </w: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 Командный конкурс «</w:t>
      </w:r>
      <w:r w:rsidRPr="00703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Презентация проекта развития организации»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Командам необходимо в качестве домашнего задания создать стратегию развития организации: сформулировать миссию, цели, стратегию развития, потребность в ресурсах и прогнозируемые результаты. 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Команды должны представить презентацию </w:t>
      </w:r>
      <w:proofErr w:type="spellStart"/>
      <w:proofErr w:type="gramStart"/>
      <w:r w:rsidRPr="00703A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бизнес-идеи</w:t>
      </w:r>
      <w:proofErr w:type="spellEnd"/>
      <w:proofErr w:type="gramEnd"/>
      <w:r w:rsidRPr="00703A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(проекта развития) </w:t>
      </w: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>для потенциальных инвесторов.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роли инвесторов выступают команды-участники и жюри. </w:t>
      </w:r>
      <w:r w:rsidRPr="00703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Каждая команда - участник олимпиады и члены жюри будут иметь право задать не более </w:t>
      </w:r>
      <w:r w:rsidRPr="00703A33">
        <w:rPr>
          <w:rFonts w:ascii="Times New Roman" w:eastAsia="Calibri" w:hAnsi="Times New Roman" w:cs="Times New Roman"/>
          <w:sz w:val="28"/>
          <w:szCs w:val="28"/>
        </w:rPr>
        <w:t xml:space="preserve">одного вопроса </w:t>
      </w:r>
      <w:r w:rsidRPr="00703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каждой команде.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03A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Критериями оценки являются: качество изложения материала, эффективность предложенной стратегии развития.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3A33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en-US"/>
        </w:rPr>
        <w:t>V</w:t>
      </w:r>
      <w:r w:rsidRPr="00703A3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 Индивидуальный конкурс «К</w:t>
      </w:r>
      <w:r w:rsidRPr="00703A33">
        <w:rPr>
          <w:rFonts w:ascii="Times New Roman" w:eastAsia="Calibri" w:hAnsi="Times New Roman" w:cs="Times New Roman"/>
          <w:b/>
          <w:i/>
          <w:sz w:val="28"/>
          <w:szCs w:val="28"/>
        </w:rPr>
        <w:t>онкурс капитанов»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3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Капитаны команд должны самостоятельно принять решение в предлагаемой управленческой ситуационной задаче (зафиксировать его кратко на бумаге и озвучить в порядке очереди). 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 xml:space="preserve">Критериями оценки являются: </w:t>
      </w:r>
      <w:r w:rsidRPr="00703A33">
        <w:rPr>
          <w:rFonts w:ascii="Times New Roman" w:eastAsia="Calibri" w:hAnsi="Times New Roman" w:cs="Times New Roman"/>
          <w:sz w:val="28"/>
          <w:szCs w:val="28"/>
        </w:rPr>
        <w:t>оптимальность принимаемого управленческого решения с точки зрения членов жюри.</w:t>
      </w:r>
    </w:p>
    <w:p w:rsid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3A33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</w:t>
      </w:r>
      <w:r w:rsidRPr="00703A33">
        <w:rPr>
          <w:rFonts w:ascii="Times New Roman" w:eastAsia="Calibri" w:hAnsi="Times New Roman" w:cs="Times New Roman"/>
          <w:b/>
          <w:i/>
          <w:sz w:val="28"/>
          <w:szCs w:val="28"/>
        </w:rPr>
        <w:t>. Командный конкурс «Твоя игра»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03A33">
        <w:rPr>
          <w:rFonts w:ascii="Times New Roman" w:hAnsi="Times New Roman" w:cs="Times New Roman"/>
          <w:bCs/>
          <w:color w:val="000000"/>
          <w:sz w:val="28"/>
          <w:szCs w:val="28"/>
        </w:rPr>
        <w:t>Команды должны как можно быстрее найти правильный ответ на поставленный вопрос (вопрос размещается на экране и зачитывается ведущим) и оперативно дать сигнал об этом проводящего данный конкурс раньше других команд, победа присуждается команде, правильно давшей ответ (если команда ошибается право на ответ передается команде второй сообщившей о готовности ответа и т.д.).</w:t>
      </w:r>
      <w:proofErr w:type="gramEnd"/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 xml:space="preserve">Максимальное число баллов, которое </w:t>
      </w:r>
      <w:proofErr w:type="gramStart"/>
      <w:r w:rsidRPr="00703A33">
        <w:rPr>
          <w:rFonts w:ascii="Times New Roman" w:hAnsi="Times New Roman" w:cs="Times New Roman"/>
          <w:sz w:val="28"/>
          <w:szCs w:val="28"/>
        </w:rPr>
        <w:t>может набрать команда в этом конкурсе определяется</w:t>
      </w:r>
      <w:proofErr w:type="gramEnd"/>
      <w:r w:rsidRPr="00703A33">
        <w:rPr>
          <w:rFonts w:ascii="Times New Roman" w:hAnsi="Times New Roman" w:cs="Times New Roman"/>
          <w:sz w:val="28"/>
          <w:szCs w:val="28"/>
        </w:rPr>
        <w:t xml:space="preserve"> количеством правильных ответов.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03A33">
        <w:rPr>
          <w:rFonts w:ascii="Times New Roman" w:hAnsi="Times New Roman" w:cs="Times New Roman"/>
          <w:sz w:val="28"/>
          <w:szCs w:val="28"/>
        </w:rPr>
        <w:t xml:space="preserve">Критериями оценки являются: </w:t>
      </w:r>
      <w:r w:rsidRPr="00703A33">
        <w:rPr>
          <w:rFonts w:ascii="Times New Roman" w:eastAsia="Calibri" w:hAnsi="Times New Roman" w:cs="Times New Roman"/>
          <w:sz w:val="28"/>
          <w:szCs w:val="28"/>
        </w:rPr>
        <w:t>скорость и правильность ответа.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A33">
        <w:rPr>
          <w:rFonts w:ascii="Times New Roman" w:eastAsia="Calibri" w:hAnsi="Times New Roman" w:cs="Times New Roman"/>
          <w:sz w:val="28"/>
          <w:szCs w:val="28"/>
        </w:rPr>
        <w:lastRenderedPageBreak/>
        <w:t>4.3 Оргкомитет олимпиады оставляет за собой право внесения незначительных изменений в программу олимпиады.</w:t>
      </w:r>
    </w:p>
    <w:p w:rsidR="00703A33" w:rsidRPr="00703A33" w:rsidRDefault="00703A33" w:rsidP="00703A33">
      <w:pPr>
        <w:spacing w:after="0" w:line="240" w:lineRule="auto"/>
        <w:ind w:left="284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A33" w:rsidRPr="00703A33" w:rsidRDefault="00703A33" w:rsidP="00703A33">
      <w:pPr>
        <w:pStyle w:val="a9"/>
        <w:ind w:left="284" w:right="283" w:firstLine="425"/>
        <w:jc w:val="both"/>
        <w:rPr>
          <w:b/>
          <w:bCs/>
          <w:sz w:val="28"/>
          <w:szCs w:val="28"/>
        </w:rPr>
      </w:pPr>
      <w:r w:rsidRPr="00703A33">
        <w:rPr>
          <w:b/>
          <w:bCs/>
          <w:sz w:val="28"/>
          <w:szCs w:val="28"/>
        </w:rPr>
        <w:t>5. Подведение итогов и награждение победителей</w:t>
      </w:r>
    </w:p>
    <w:p w:rsidR="00703A33" w:rsidRPr="00703A33" w:rsidRDefault="00703A33" w:rsidP="00703A33">
      <w:pPr>
        <w:pStyle w:val="a9"/>
        <w:ind w:left="284" w:right="283" w:firstLine="425"/>
        <w:jc w:val="both"/>
        <w:rPr>
          <w:bCs/>
          <w:sz w:val="28"/>
          <w:szCs w:val="28"/>
        </w:rPr>
      </w:pPr>
    </w:p>
    <w:p w:rsidR="00703A33" w:rsidRPr="00703A33" w:rsidRDefault="00703A33" w:rsidP="00703A33">
      <w:pPr>
        <w:pStyle w:val="a9"/>
        <w:ind w:left="284" w:right="283" w:firstLine="425"/>
        <w:jc w:val="both"/>
        <w:rPr>
          <w:bCs/>
          <w:color w:val="000000" w:themeColor="text1"/>
          <w:sz w:val="28"/>
          <w:szCs w:val="28"/>
        </w:rPr>
      </w:pPr>
      <w:r w:rsidRPr="00703A33">
        <w:rPr>
          <w:bCs/>
          <w:color w:val="000000" w:themeColor="text1"/>
          <w:sz w:val="28"/>
          <w:szCs w:val="28"/>
        </w:rPr>
        <w:t>5.1 Победителем признается команда, сумма баллов которой является максимальной среди всех команд – участниц.</w:t>
      </w:r>
    </w:p>
    <w:p w:rsidR="00703A33" w:rsidRPr="00703A33" w:rsidRDefault="00703A33" w:rsidP="00703A33">
      <w:pPr>
        <w:pStyle w:val="a9"/>
        <w:ind w:left="284" w:right="283" w:firstLine="425"/>
        <w:jc w:val="both"/>
        <w:rPr>
          <w:color w:val="000000" w:themeColor="text1"/>
          <w:sz w:val="28"/>
          <w:szCs w:val="28"/>
        </w:rPr>
      </w:pPr>
      <w:r w:rsidRPr="00703A33">
        <w:rPr>
          <w:color w:val="000000" w:themeColor="text1"/>
          <w:sz w:val="28"/>
          <w:szCs w:val="28"/>
        </w:rPr>
        <w:t>5.2 Победители (занявшие первое, второе и третье места) будут награждены Дипломами.</w:t>
      </w:r>
    </w:p>
    <w:p w:rsidR="00703A33" w:rsidRPr="00703A33" w:rsidRDefault="00703A33" w:rsidP="00703A33">
      <w:pPr>
        <w:pStyle w:val="a9"/>
        <w:ind w:left="284" w:right="283" w:firstLine="425"/>
        <w:jc w:val="both"/>
        <w:rPr>
          <w:color w:val="000000" w:themeColor="text1"/>
          <w:sz w:val="28"/>
          <w:szCs w:val="28"/>
        </w:rPr>
      </w:pPr>
      <w:r w:rsidRPr="00703A33">
        <w:rPr>
          <w:color w:val="000000" w:themeColor="text1"/>
          <w:sz w:val="28"/>
          <w:szCs w:val="28"/>
        </w:rPr>
        <w:t>5.3 Награждение победителей и призеров, подведение итогов олимпиады осуществляет оргкомитет Олимпиады по итогам работы и протокола жюри.</w:t>
      </w:r>
    </w:p>
    <w:p w:rsidR="00703A33" w:rsidRPr="00703A33" w:rsidRDefault="00703A33" w:rsidP="00703A33">
      <w:pPr>
        <w:spacing w:after="0" w:line="240" w:lineRule="auto"/>
        <w:ind w:left="284" w:right="283" w:firstLine="425"/>
        <w:rPr>
          <w:rFonts w:ascii="Times New Roman" w:hAnsi="Times New Roman" w:cs="Times New Roman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rPr>
          <w:rFonts w:ascii="Times New Roman" w:hAnsi="Times New Roman" w:cs="Times New Roman"/>
          <w:sz w:val="28"/>
          <w:szCs w:val="28"/>
        </w:rPr>
      </w:pPr>
    </w:p>
    <w:p w:rsidR="00703A33" w:rsidRPr="00703A33" w:rsidRDefault="00703A33" w:rsidP="00703A33">
      <w:pPr>
        <w:spacing w:after="0" w:line="240" w:lineRule="auto"/>
        <w:ind w:left="284" w:right="283" w:firstLine="425"/>
        <w:rPr>
          <w:rFonts w:ascii="Times New Roman" w:hAnsi="Times New Roman" w:cs="Times New Roman"/>
          <w:sz w:val="28"/>
          <w:szCs w:val="28"/>
        </w:rPr>
      </w:pPr>
    </w:p>
    <w:sectPr w:rsidR="00703A33" w:rsidRPr="00703A33" w:rsidSect="00703A3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FE" w:rsidRDefault="005147FE" w:rsidP="00703A33">
      <w:pPr>
        <w:spacing w:after="0" w:line="240" w:lineRule="auto"/>
      </w:pPr>
      <w:r>
        <w:separator/>
      </w:r>
    </w:p>
  </w:endnote>
  <w:endnote w:type="continuationSeparator" w:id="0">
    <w:p w:rsidR="005147FE" w:rsidRDefault="005147FE" w:rsidP="0070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FE" w:rsidRDefault="005147FE" w:rsidP="00703A33">
      <w:pPr>
        <w:spacing w:after="0" w:line="240" w:lineRule="auto"/>
      </w:pPr>
      <w:r>
        <w:separator/>
      </w:r>
    </w:p>
  </w:footnote>
  <w:footnote w:type="continuationSeparator" w:id="0">
    <w:p w:rsidR="005147FE" w:rsidRDefault="005147FE" w:rsidP="00703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C19"/>
    <w:multiLevelType w:val="hybridMultilevel"/>
    <w:tmpl w:val="F3A496DE"/>
    <w:lvl w:ilvl="0" w:tplc="D4BE2C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42"/>
    <w:rsid w:val="002477A8"/>
    <w:rsid w:val="003E5B25"/>
    <w:rsid w:val="003F2C94"/>
    <w:rsid w:val="005147FE"/>
    <w:rsid w:val="00703A33"/>
    <w:rsid w:val="007169B2"/>
    <w:rsid w:val="0088335E"/>
    <w:rsid w:val="00971E42"/>
    <w:rsid w:val="00F03D28"/>
    <w:rsid w:val="00F3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E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3A33"/>
  </w:style>
  <w:style w:type="paragraph" w:styleId="a7">
    <w:name w:val="footer"/>
    <w:basedOn w:val="a"/>
    <w:link w:val="a8"/>
    <w:uiPriority w:val="99"/>
    <w:semiHidden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3A33"/>
  </w:style>
  <w:style w:type="paragraph" w:customStyle="1" w:styleId="a9">
    <w:name w:val="Стиль"/>
    <w:rsid w:val="00703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2017-04-09T18:47:00Z</dcterms:created>
  <dcterms:modified xsi:type="dcterms:W3CDTF">2017-04-09T18:52:00Z</dcterms:modified>
</cp:coreProperties>
</file>