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F18" w:rsidRPr="00C3565E" w:rsidRDefault="00AF7F18" w:rsidP="00AF7F18">
      <w:pPr>
        <w:spacing w:after="0" w:line="240" w:lineRule="auto"/>
        <w:jc w:val="center"/>
        <w:rPr>
          <w:rFonts w:ascii="Times New Roman" w:hAnsi="Times New Roman" w:cs="Times New Roman"/>
          <w:b/>
          <w:sz w:val="28"/>
          <w:szCs w:val="28"/>
        </w:rPr>
      </w:pPr>
      <w:r w:rsidRPr="00C3565E">
        <w:rPr>
          <w:rFonts w:ascii="Times New Roman" w:hAnsi="Times New Roman" w:cs="Times New Roman"/>
          <w:b/>
          <w:sz w:val="28"/>
          <w:szCs w:val="28"/>
        </w:rPr>
        <w:t>Пример оформления статьи</w:t>
      </w:r>
    </w:p>
    <w:p w:rsidR="00AF7F18" w:rsidRPr="00C3565E" w:rsidRDefault="00AF7F18" w:rsidP="00AF7F18">
      <w:pPr>
        <w:spacing w:after="0" w:line="240" w:lineRule="auto"/>
        <w:jc w:val="both"/>
        <w:rPr>
          <w:rFonts w:ascii="Times New Roman" w:hAnsi="Times New Roman" w:cs="Times New Roman"/>
          <w:sz w:val="28"/>
          <w:szCs w:val="28"/>
        </w:rPr>
      </w:pPr>
      <w:r w:rsidRPr="00C3565E">
        <w:rPr>
          <w:rFonts w:ascii="Times New Roman" w:hAnsi="Times New Roman" w:cs="Times New Roman"/>
          <w:sz w:val="28"/>
          <w:szCs w:val="28"/>
        </w:rPr>
        <w:t xml:space="preserve">УДК 633.11:633.14 (571.17) </w:t>
      </w:r>
    </w:p>
    <w:p w:rsidR="00AF7F18" w:rsidRPr="00C3565E" w:rsidRDefault="00AF7F18" w:rsidP="00AF7F18">
      <w:pPr>
        <w:spacing w:after="0" w:line="240" w:lineRule="auto"/>
        <w:jc w:val="center"/>
        <w:rPr>
          <w:rFonts w:ascii="Times New Roman" w:hAnsi="Times New Roman" w:cs="Times New Roman"/>
          <w:sz w:val="28"/>
          <w:szCs w:val="28"/>
        </w:rPr>
      </w:pPr>
      <w:r w:rsidRPr="00C3565E">
        <w:rPr>
          <w:rFonts w:ascii="Times New Roman" w:hAnsi="Times New Roman" w:cs="Times New Roman"/>
          <w:sz w:val="28"/>
          <w:szCs w:val="28"/>
        </w:rPr>
        <w:t>СОРТОВЫЕ ОСОБЕННОСТИ ФОРМИРОВАНИЯ УРОЖАЙНОСТИ ОЗИМОЙ ПШЕНИЦЫ ПРИ РАЗНЫХ СРОКАХ И НОРМАХ ПОСЕВА В СТЕПНОЙ ЗОНЕ КЕМЕРОВСКОЙ ОБЛАСТИ</w:t>
      </w:r>
    </w:p>
    <w:p w:rsidR="00AF7F18" w:rsidRPr="00C3565E" w:rsidRDefault="00AF7F18" w:rsidP="00AF7F18">
      <w:pPr>
        <w:spacing w:after="0" w:line="240" w:lineRule="auto"/>
        <w:jc w:val="center"/>
        <w:rPr>
          <w:rFonts w:ascii="Times New Roman" w:hAnsi="Times New Roman" w:cs="Times New Roman"/>
          <w:sz w:val="28"/>
          <w:szCs w:val="28"/>
        </w:rPr>
      </w:pPr>
      <w:r w:rsidRPr="00C3565E">
        <w:rPr>
          <w:rFonts w:ascii="Times New Roman" w:hAnsi="Times New Roman" w:cs="Times New Roman"/>
          <w:sz w:val="28"/>
          <w:szCs w:val="28"/>
        </w:rPr>
        <w:t xml:space="preserve">Е.В. </w:t>
      </w:r>
      <w:proofErr w:type="spellStart"/>
      <w:r w:rsidRPr="00C3565E">
        <w:rPr>
          <w:rFonts w:ascii="Times New Roman" w:hAnsi="Times New Roman" w:cs="Times New Roman"/>
          <w:sz w:val="28"/>
          <w:szCs w:val="28"/>
        </w:rPr>
        <w:t>Грибовская</w:t>
      </w:r>
      <w:proofErr w:type="spellEnd"/>
      <w:r w:rsidRPr="00C3565E">
        <w:rPr>
          <w:rFonts w:ascii="Times New Roman" w:hAnsi="Times New Roman" w:cs="Times New Roman"/>
          <w:sz w:val="28"/>
          <w:szCs w:val="28"/>
        </w:rPr>
        <w:t>, аспирант, Л.Г. Пинчук, д-р с.-х. наук, профессор, А.В. Пьяных, аспирант</w:t>
      </w:r>
    </w:p>
    <w:p w:rsidR="00AF7F18" w:rsidRPr="00C3565E" w:rsidRDefault="00AF7F18" w:rsidP="00AF7F18">
      <w:pPr>
        <w:spacing w:after="0" w:line="240" w:lineRule="auto"/>
        <w:jc w:val="center"/>
        <w:rPr>
          <w:rFonts w:ascii="Times New Roman" w:hAnsi="Times New Roman" w:cs="Times New Roman"/>
          <w:sz w:val="28"/>
          <w:szCs w:val="28"/>
        </w:rPr>
      </w:pPr>
      <w:r w:rsidRPr="00C3565E">
        <w:rPr>
          <w:rFonts w:ascii="Times New Roman" w:hAnsi="Times New Roman" w:cs="Times New Roman"/>
          <w:sz w:val="28"/>
          <w:szCs w:val="28"/>
        </w:rPr>
        <w:t xml:space="preserve">ФГБОУ </w:t>
      </w:r>
      <w:proofErr w:type="gramStart"/>
      <w:r w:rsidRPr="00C3565E">
        <w:rPr>
          <w:rFonts w:ascii="Times New Roman" w:hAnsi="Times New Roman" w:cs="Times New Roman"/>
          <w:sz w:val="28"/>
          <w:szCs w:val="28"/>
        </w:rPr>
        <w:t>ВО</w:t>
      </w:r>
      <w:proofErr w:type="gramEnd"/>
      <w:r w:rsidRPr="00C3565E">
        <w:rPr>
          <w:rFonts w:ascii="Times New Roman" w:hAnsi="Times New Roman" w:cs="Times New Roman"/>
          <w:sz w:val="28"/>
          <w:szCs w:val="28"/>
        </w:rPr>
        <w:t xml:space="preserve"> «Кемеровский государственный сельскохозяйственный институт», Россия, г. Кемерово</w:t>
      </w:r>
    </w:p>
    <w:p w:rsidR="00AF7F18" w:rsidRPr="00C3565E" w:rsidRDefault="00AF7F18" w:rsidP="00AF7F18">
      <w:pPr>
        <w:spacing w:after="0" w:line="240" w:lineRule="auto"/>
        <w:jc w:val="center"/>
        <w:rPr>
          <w:rFonts w:ascii="Times New Roman" w:hAnsi="Times New Roman" w:cs="Times New Roman"/>
          <w:sz w:val="28"/>
          <w:szCs w:val="28"/>
          <w:lang w:val="en-US"/>
        </w:rPr>
      </w:pPr>
      <w:proofErr w:type="gramStart"/>
      <w:r w:rsidRPr="00C3565E">
        <w:rPr>
          <w:rFonts w:ascii="Times New Roman" w:hAnsi="Times New Roman" w:cs="Times New Roman"/>
          <w:sz w:val="28"/>
          <w:szCs w:val="28"/>
          <w:lang w:val="en-US"/>
        </w:rPr>
        <w:t>e-mail</w:t>
      </w:r>
      <w:proofErr w:type="gramEnd"/>
      <w:r w:rsidRPr="00C3565E">
        <w:rPr>
          <w:rFonts w:ascii="Times New Roman" w:hAnsi="Times New Roman" w:cs="Times New Roman"/>
          <w:sz w:val="28"/>
          <w:szCs w:val="28"/>
          <w:lang w:val="en-US"/>
        </w:rPr>
        <w:t>: ekaterinagribovskaya@mail.ru</w:t>
      </w:r>
    </w:p>
    <w:p w:rsidR="00AF7F18" w:rsidRPr="00C3565E" w:rsidRDefault="00AF7F18" w:rsidP="00AF7F18">
      <w:pPr>
        <w:spacing w:after="0" w:line="240" w:lineRule="auto"/>
        <w:jc w:val="center"/>
        <w:rPr>
          <w:rFonts w:ascii="Times New Roman" w:hAnsi="Times New Roman" w:cs="Times New Roman"/>
          <w:sz w:val="28"/>
          <w:szCs w:val="28"/>
          <w:lang w:val="en-US"/>
        </w:rPr>
      </w:pPr>
      <w:r w:rsidRPr="00C3565E">
        <w:rPr>
          <w:rFonts w:ascii="Times New Roman" w:hAnsi="Times New Roman" w:cs="Times New Roman"/>
          <w:sz w:val="28"/>
          <w:szCs w:val="28"/>
          <w:lang w:val="en-US"/>
        </w:rPr>
        <w:t>Varietal features of winter wheat yield productivity depending on terms duration and seeding norms in steppe zone of the Kemerovo region</w:t>
      </w:r>
    </w:p>
    <w:p w:rsidR="00AF7F18" w:rsidRPr="00C3565E" w:rsidRDefault="00AF7F18" w:rsidP="00AF7F18">
      <w:pPr>
        <w:spacing w:after="0" w:line="240" w:lineRule="auto"/>
        <w:jc w:val="center"/>
        <w:rPr>
          <w:rFonts w:ascii="Times New Roman" w:hAnsi="Times New Roman" w:cs="Times New Roman"/>
          <w:sz w:val="28"/>
          <w:szCs w:val="28"/>
          <w:lang w:val="en-US"/>
        </w:rPr>
      </w:pPr>
      <w:proofErr w:type="gramStart"/>
      <w:r w:rsidRPr="00C3565E">
        <w:rPr>
          <w:rFonts w:ascii="Times New Roman" w:hAnsi="Times New Roman" w:cs="Times New Roman"/>
          <w:sz w:val="28"/>
          <w:szCs w:val="28"/>
          <w:lang w:val="en-US"/>
        </w:rPr>
        <w:t>candidate</w:t>
      </w:r>
      <w:proofErr w:type="gramEnd"/>
      <w:r w:rsidRPr="00C3565E">
        <w:rPr>
          <w:rFonts w:ascii="Times New Roman" w:hAnsi="Times New Roman" w:cs="Times New Roman"/>
          <w:sz w:val="28"/>
          <w:szCs w:val="28"/>
          <w:lang w:val="en-US"/>
        </w:rPr>
        <w:t xml:space="preserve"> </w:t>
      </w:r>
      <w:proofErr w:type="spellStart"/>
      <w:r w:rsidRPr="00C3565E">
        <w:rPr>
          <w:rFonts w:ascii="Times New Roman" w:hAnsi="Times New Roman" w:cs="Times New Roman"/>
          <w:sz w:val="28"/>
          <w:szCs w:val="28"/>
          <w:lang w:val="en-US"/>
        </w:rPr>
        <w:t>Gribovskaya</w:t>
      </w:r>
      <w:proofErr w:type="spellEnd"/>
      <w:r w:rsidRPr="00C3565E">
        <w:rPr>
          <w:rFonts w:ascii="Times New Roman" w:hAnsi="Times New Roman" w:cs="Times New Roman"/>
          <w:sz w:val="28"/>
          <w:szCs w:val="28"/>
          <w:lang w:val="en-US"/>
        </w:rPr>
        <w:t xml:space="preserve"> E.V.,  doctor of Agricultural Science, professor </w:t>
      </w:r>
      <w:proofErr w:type="spellStart"/>
      <w:r w:rsidRPr="00C3565E">
        <w:rPr>
          <w:rFonts w:ascii="Times New Roman" w:hAnsi="Times New Roman" w:cs="Times New Roman"/>
          <w:sz w:val="28"/>
          <w:szCs w:val="28"/>
          <w:lang w:val="en-US"/>
        </w:rPr>
        <w:t>Pinchuk</w:t>
      </w:r>
      <w:proofErr w:type="spellEnd"/>
      <w:r w:rsidRPr="00C3565E">
        <w:rPr>
          <w:rFonts w:ascii="Times New Roman" w:hAnsi="Times New Roman" w:cs="Times New Roman"/>
          <w:sz w:val="28"/>
          <w:szCs w:val="28"/>
          <w:lang w:val="en-US"/>
        </w:rPr>
        <w:t xml:space="preserve"> L.G.,  candidate  </w:t>
      </w:r>
      <w:proofErr w:type="spellStart"/>
      <w:r w:rsidRPr="00C3565E">
        <w:rPr>
          <w:rFonts w:ascii="Times New Roman" w:hAnsi="Times New Roman" w:cs="Times New Roman"/>
          <w:sz w:val="28"/>
          <w:szCs w:val="28"/>
          <w:lang w:val="en-US"/>
        </w:rPr>
        <w:t>Pyanykh</w:t>
      </w:r>
      <w:proofErr w:type="spellEnd"/>
      <w:r w:rsidRPr="00C3565E">
        <w:rPr>
          <w:rFonts w:ascii="Times New Roman" w:hAnsi="Times New Roman" w:cs="Times New Roman"/>
          <w:sz w:val="28"/>
          <w:szCs w:val="28"/>
          <w:lang w:val="en-US"/>
        </w:rPr>
        <w:t xml:space="preserve"> A.V.</w:t>
      </w:r>
    </w:p>
    <w:p w:rsidR="00AF7F18" w:rsidRPr="00C3565E" w:rsidRDefault="00AF7F18" w:rsidP="00AF7F18">
      <w:pPr>
        <w:spacing w:after="0" w:line="240" w:lineRule="auto"/>
        <w:jc w:val="center"/>
        <w:rPr>
          <w:rFonts w:ascii="Times New Roman" w:hAnsi="Times New Roman" w:cs="Times New Roman"/>
          <w:sz w:val="28"/>
          <w:szCs w:val="28"/>
          <w:lang w:val="en-US"/>
        </w:rPr>
      </w:pPr>
      <w:proofErr w:type="gramStart"/>
      <w:r w:rsidRPr="00C3565E">
        <w:rPr>
          <w:rFonts w:ascii="Times New Roman" w:hAnsi="Times New Roman" w:cs="Times New Roman"/>
          <w:sz w:val="28"/>
          <w:szCs w:val="28"/>
          <w:lang w:val="en-US"/>
        </w:rPr>
        <w:t>of</w:t>
      </w:r>
      <w:proofErr w:type="gramEnd"/>
      <w:r w:rsidRPr="00C3565E">
        <w:rPr>
          <w:rFonts w:ascii="Times New Roman" w:hAnsi="Times New Roman" w:cs="Times New Roman"/>
          <w:sz w:val="28"/>
          <w:szCs w:val="28"/>
          <w:lang w:val="en-US"/>
        </w:rPr>
        <w:t xml:space="preserve"> Kemerovo State Agricultural Institute, Russia, Kemerovo city</w:t>
      </w:r>
    </w:p>
    <w:p w:rsidR="00AF7F18" w:rsidRPr="00C3565E" w:rsidRDefault="00AF7F18" w:rsidP="00AF7F18">
      <w:pPr>
        <w:spacing w:after="0" w:line="240" w:lineRule="auto"/>
        <w:ind w:firstLine="709"/>
        <w:jc w:val="both"/>
        <w:rPr>
          <w:rFonts w:ascii="Times New Roman" w:hAnsi="Times New Roman" w:cs="Times New Roman"/>
          <w:sz w:val="28"/>
          <w:szCs w:val="28"/>
        </w:rPr>
      </w:pPr>
      <w:r w:rsidRPr="00C3565E">
        <w:rPr>
          <w:rFonts w:ascii="Times New Roman" w:hAnsi="Times New Roman" w:cs="Times New Roman"/>
          <w:sz w:val="28"/>
          <w:szCs w:val="28"/>
        </w:rPr>
        <w:t>Аннотация. Представлены результаты сравнительного изучения урожайности четырех сортов озимой пшеницы при отличающихся нормах высева и сроках посева в степной зоне Кемеровской области. Установлено, что оптимальным сроком посева является третья декада августа и норма высева – 6,0 млн. всхожих семян на гектар, обеспечивающие урожайность до 4,85 т/га.</w:t>
      </w:r>
    </w:p>
    <w:p w:rsidR="00AF7F18" w:rsidRPr="00C3565E" w:rsidRDefault="00AF7F18" w:rsidP="00AF7F18">
      <w:pPr>
        <w:spacing w:after="0" w:line="240" w:lineRule="auto"/>
        <w:ind w:firstLine="709"/>
        <w:jc w:val="both"/>
        <w:rPr>
          <w:rFonts w:ascii="Times New Roman" w:hAnsi="Times New Roman" w:cs="Times New Roman"/>
          <w:sz w:val="28"/>
          <w:szCs w:val="28"/>
          <w:lang w:val="en-US"/>
        </w:rPr>
      </w:pPr>
      <w:r w:rsidRPr="00C3565E">
        <w:rPr>
          <w:rFonts w:ascii="Times New Roman" w:hAnsi="Times New Roman" w:cs="Times New Roman"/>
          <w:sz w:val="28"/>
          <w:szCs w:val="28"/>
          <w:lang w:val="en-US"/>
        </w:rPr>
        <w:t xml:space="preserve">Abstract. There are represented the results of comparative study of crop yield of four varieties of winter wheat under different seeding rates and seeding time in the steppe zone of Kemerovo region. It has been set that the optimum seeding time is the third ten-day period of August and seeding rate is 6.0 million of </w:t>
      </w:r>
      <w:proofErr w:type="spellStart"/>
      <w:r w:rsidRPr="00C3565E">
        <w:rPr>
          <w:rFonts w:ascii="Times New Roman" w:hAnsi="Times New Roman" w:cs="Times New Roman"/>
          <w:sz w:val="28"/>
          <w:szCs w:val="28"/>
          <w:lang w:val="en-US"/>
        </w:rPr>
        <w:t>germinable</w:t>
      </w:r>
      <w:proofErr w:type="spellEnd"/>
      <w:r w:rsidRPr="00C3565E">
        <w:rPr>
          <w:rFonts w:ascii="Times New Roman" w:hAnsi="Times New Roman" w:cs="Times New Roman"/>
          <w:sz w:val="28"/>
          <w:szCs w:val="28"/>
          <w:lang w:val="en-US"/>
        </w:rPr>
        <w:t xml:space="preserve"> seeds per hectare providing crop yield up to 4.85 t/ha.</w:t>
      </w:r>
    </w:p>
    <w:p w:rsidR="00AF7F18" w:rsidRPr="00C3565E" w:rsidRDefault="00AF7F18" w:rsidP="00AF7F18">
      <w:pPr>
        <w:spacing w:after="0" w:line="240" w:lineRule="auto"/>
        <w:ind w:firstLine="709"/>
        <w:jc w:val="both"/>
        <w:rPr>
          <w:rFonts w:ascii="Times New Roman" w:hAnsi="Times New Roman" w:cs="Times New Roman"/>
          <w:i/>
          <w:sz w:val="28"/>
          <w:szCs w:val="28"/>
        </w:rPr>
      </w:pPr>
      <w:r w:rsidRPr="00C3565E">
        <w:rPr>
          <w:rFonts w:ascii="Times New Roman" w:hAnsi="Times New Roman" w:cs="Times New Roman"/>
          <w:b/>
          <w:i/>
          <w:sz w:val="28"/>
          <w:szCs w:val="28"/>
        </w:rPr>
        <w:t>Ключевые слова</w:t>
      </w:r>
      <w:r w:rsidRPr="00C3565E">
        <w:rPr>
          <w:rFonts w:ascii="Times New Roman" w:hAnsi="Times New Roman" w:cs="Times New Roman"/>
          <w:i/>
          <w:sz w:val="28"/>
          <w:szCs w:val="28"/>
        </w:rPr>
        <w:t>: озимая пшеница, урожайность, урожайность, белок, адаптивность, стабильность, дисперсия.</w:t>
      </w:r>
    </w:p>
    <w:p w:rsidR="00AF7F18" w:rsidRPr="00C3565E" w:rsidRDefault="00AF7F18" w:rsidP="00AF7F18">
      <w:pPr>
        <w:spacing w:after="0" w:line="240" w:lineRule="auto"/>
        <w:ind w:firstLine="709"/>
        <w:jc w:val="both"/>
        <w:rPr>
          <w:rFonts w:ascii="Times New Roman" w:hAnsi="Times New Roman" w:cs="Times New Roman"/>
          <w:i/>
          <w:sz w:val="28"/>
          <w:szCs w:val="28"/>
          <w:lang w:val="en-US"/>
        </w:rPr>
      </w:pPr>
      <w:r w:rsidRPr="00C3565E">
        <w:rPr>
          <w:rFonts w:ascii="Times New Roman" w:hAnsi="Times New Roman" w:cs="Times New Roman"/>
          <w:b/>
          <w:i/>
          <w:sz w:val="28"/>
          <w:szCs w:val="28"/>
          <w:lang w:val="en-US"/>
        </w:rPr>
        <w:t>Keywords</w:t>
      </w:r>
      <w:r w:rsidRPr="00C3565E">
        <w:rPr>
          <w:rFonts w:ascii="Times New Roman" w:hAnsi="Times New Roman" w:cs="Times New Roman"/>
          <w:i/>
          <w:sz w:val="28"/>
          <w:szCs w:val="28"/>
          <w:lang w:val="en-US"/>
        </w:rPr>
        <w:t xml:space="preserve">: winter wheat, yield, yield, protein, adaptability, stability, variance. </w:t>
      </w:r>
    </w:p>
    <w:p w:rsidR="00AF7F18" w:rsidRPr="00C3565E" w:rsidRDefault="00AF7F18" w:rsidP="00AF7F18">
      <w:pPr>
        <w:spacing w:after="0" w:line="240" w:lineRule="auto"/>
        <w:ind w:firstLine="709"/>
        <w:jc w:val="both"/>
        <w:rPr>
          <w:rFonts w:ascii="Times New Roman" w:hAnsi="Times New Roman" w:cs="Times New Roman"/>
          <w:sz w:val="28"/>
          <w:szCs w:val="28"/>
        </w:rPr>
      </w:pPr>
      <w:r w:rsidRPr="00C3565E">
        <w:rPr>
          <w:rFonts w:ascii="Times New Roman" w:hAnsi="Times New Roman" w:cs="Times New Roman"/>
          <w:sz w:val="28"/>
          <w:szCs w:val="28"/>
        </w:rPr>
        <w:t>Те</w:t>
      </w:r>
      <w:proofErr w:type="gramStart"/>
      <w:r w:rsidRPr="00C3565E">
        <w:rPr>
          <w:rFonts w:ascii="Times New Roman" w:hAnsi="Times New Roman" w:cs="Times New Roman"/>
          <w:sz w:val="28"/>
          <w:szCs w:val="28"/>
        </w:rPr>
        <w:t>кст ст</w:t>
      </w:r>
      <w:proofErr w:type="gramEnd"/>
      <w:r w:rsidRPr="00C3565E">
        <w:rPr>
          <w:rFonts w:ascii="Times New Roman" w:hAnsi="Times New Roman" w:cs="Times New Roman"/>
          <w:sz w:val="28"/>
          <w:szCs w:val="28"/>
        </w:rPr>
        <w:t>атьи</w:t>
      </w:r>
    </w:p>
    <w:p w:rsidR="00AF7F18" w:rsidRDefault="00AF7F18" w:rsidP="00AF7F18">
      <w:pPr>
        <w:spacing w:after="0" w:line="240" w:lineRule="auto"/>
        <w:ind w:firstLine="709"/>
        <w:jc w:val="both"/>
        <w:rPr>
          <w:rFonts w:ascii="Times New Roman" w:hAnsi="Times New Roman" w:cs="Times New Roman"/>
          <w:sz w:val="28"/>
          <w:szCs w:val="28"/>
        </w:rPr>
      </w:pPr>
      <w:r w:rsidRPr="00C3565E">
        <w:rPr>
          <w:rFonts w:ascii="Times New Roman" w:hAnsi="Times New Roman" w:cs="Times New Roman"/>
          <w:sz w:val="28"/>
          <w:szCs w:val="28"/>
        </w:rPr>
        <w:t>Список литературы</w:t>
      </w:r>
    </w:p>
    <w:p w:rsidR="00AF7F18" w:rsidRDefault="00AF7F18" w:rsidP="00AF7F18">
      <w:pPr>
        <w:spacing w:after="0" w:line="240" w:lineRule="auto"/>
        <w:ind w:firstLine="709"/>
        <w:jc w:val="both"/>
        <w:rPr>
          <w:rFonts w:ascii="Times New Roman" w:hAnsi="Times New Roman" w:cs="Times New Roman"/>
          <w:sz w:val="28"/>
          <w:szCs w:val="28"/>
        </w:rPr>
      </w:pPr>
    </w:p>
    <w:p w:rsidR="00645C7F" w:rsidRDefault="00645C7F"/>
    <w:sectPr w:rsidR="00645C7F" w:rsidSect="00645C7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AF7F18"/>
    <w:rsid w:val="00645C7F"/>
    <w:rsid w:val="00AF7F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F1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1417</Characters>
  <Application>Microsoft Office Word</Application>
  <DocSecurity>0</DocSecurity>
  <Lines>11</Lines>
  <Paragraphs>3</Paragraphs>
  <ScaleCrop>false</ScaleCrop>
  <Company/>
  <LinksUpToDate>false</LinksUpToDate>
  <CharactersWithSpaces>1662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2017-09-11T01:29:00Z</dcterms:created>
  <dcterms:modified xsi:type="dcterms:W3CDTF">2017-09-11T01:29:00Z</dcterms:modified>
</cp:coreProperties>
</file>