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E5974" w14:textId="0D8CE576" w:rsidR="0003386C" w:rsidRDefault="0083367B" w:rsidP="0003386C">
      <w:pPr>
        <w:jc w:val="center"/>
      </w:pPr>
      <w:r>
        <w:t>,</w:t>
      </w:r>
      <w:r w:rsidR="005E6F73" w:rsidRPr="005E6F73">
        <w:t xml:space="preserve"> </w:t>
      </w:r>
      <w:r w:rsidR="005E6F73">
        <w:rPr>
          <w:noProof/>
        </w:rPr>
        <w:drawing>
          <wp:inline distT="0" distB="0" distL="0" distR="0" wp14:anchorId="75489F4D" wp14:editId="2E6C6649">
            <wp:extent cx="5205095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09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85A8C1D" w14:textId="77777777" w:rsidR="0003386C" w:rsidRDefault="0003386C" w:rsidP="00033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03386C" w:rsidSect="00347558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14:paraId="64BDE742" w14:textId="77777777" w:rsidR="0003386C" w:rsidRPr="000F0F83" w:rsidRDefault="0003386C" w:rsidP="00033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F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УВАЖАЕМЫЕ КОЛЛЕГИ!</w:t>
      </w:r>
    </w:p>
    <w:p w14:paraId="645DCE0E" w14:textId="78699B9A" w:rsidR="001C260D" w:rsidRDefault="0003386C" w:rsidP="00033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узбасская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государственн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ая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сельскохоз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яйственная академия приглашает В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ас принять участие в работе 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XVI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val="en-US" w:eastAsia="ru-RU"/>
        </w:rPr>
        <w:t>II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Международной научно-практической конференции </w:t>
      </w:r>
      <w:r w:rsidRPr="000F0F83">
        <w:rPr>
          <w:rFonts w:ascii="Times New Roman" w:eastAsia="Times New Roman" w:hAnsi="Times New Roman" w:cs="Times New Roman"/>
          <w:b/>
          <w:i/>
          <w:spacing w:val="-6"/>
          <w:sz w:val="24"/>
          <w:szCs w:val="24"/>
          <w:lang w:eastAsia="ru-RU"/>
        </w:rPr>
        <w:t>«Современные т</w:t>
      </w:r>
      <w:r w:rsidRPr="000F0F83">
        <w:rPr>
          <w:rFonts w:ascii="Times New Roman" w:eastAsia="Times New Roman" w:hAnsi="Times New Roman" w:cs="Times New Roman"/>
          <w:b/>
          <w:bCs/>
          <w:i/>
          <w:spacing w:val="-6"/>
          <w:sz w:val="24"/>
          <w:szCs w:val="24"/>
          <w:lang w:eastAsia="ru-RU"/>
        </w:rPr>
        <w:t>енденции сельскохозяйственного производства в мировой экономике</w:t>
      </w:r>
      <w:r w:rsidRPr="000F0F83">
        <w:rPr>
          <w:rFonts w:ascii="Times New Roman" w:eastAsia="Times New Roman" w:hAnsi="Times New Roman" w:cs="Times New Roman"/>
          <w:b/>
          <w:bCs/>
          <w:i/>
          <w:spacing w:val="-4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, которая состоится </w:t>
      </w:r>
      <w:r w:rsidR="004C393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в рамках реализации программы НОЦ «Кузбасс» </w:t>
      </w:r>
      <w:r w:rsidR="0081591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-</w:t>
      </w:r>
      <w:r w:rsidR="0081591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 </w:t>
      </w:r>
      <w:r w:rsidR="0081591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декабря</w:t>
      </w:r>
      <w:r w:rsidRPr="000F0F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201</w:t>
      </w:r>
      <w:r w:rsidRPr="00FC49E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9</w:t>
      </w:r>
      <w:r w:rsidRPr="000F0F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года</w:t>
      </w:r>
      <w:r w:rsidR="001C26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в г. Кемерово</w:t>
      </w:r>
      <w:r w:rsidRPr="000F0F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</w:t>
      </w:r>
    </w:p>
    <w:p w14:paraId="7DB6CB52" w14:textId="77777777" w:rsidR="001C260D" w:rsidRDefault="002F725E" w:rsidP="00033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К участию в конференции приглашаются аспиранты, преподаватели,</w:t>
      </w:r>
      <w:r w:rsidR="00E7266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ученые, сотрудники </w:t>
      </w:r>
      <w:r w:rsidR="00836A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вузов</w:t>
      </w:r>
      <w:r w:rsidR="00E7266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, НИИ,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сельскохозяйственных и перерабатывающих предприятий.</w:t>
      </w:r>
    </w:p>
    <w:p w14:paraId="68A2F9A1" w14:textId="77777777" w:rsidR="000F5EA5" w:rsidRDefault="0003386C" w:rsidP="00033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832D4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Рабочи</w:t>
      </w:r>
      <w:r w:rsidR="000D4A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е</w:t>
      </w:r>
      <w:r w:rsidR="002F725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язык</w:t>
      </w:r>
      <w:r w:rsidR="000D4A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и</w:t>
      </w:r>
      <w:r w:rsidRPr="00832D4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конференции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</w:t>
      </w:r>
      <w:r w:rsidR="000D4A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–</w:t>
      </w:r>
      <w:r w:rsidRPr="00832D4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русский</w:t>
      </w:r>
      <w:r w:rsidR="000D4A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и английский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.</w:t>
      </w:r>
      <w:r w:rsidR="00D24E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</w:t>
      </w:r>
    </w:p>
    <w:p w14:paraId="4F4F849B" w14:textId="77777777" w:rsidR="000F5EA5" w:rsidRDefault="000F5EA5" w:rsidP="00033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Материалы конференции будут включены в Российский индекс научного цитирования (РИНЦ)</w:t>
      </w:r>
      <w:r w:rsidR="00A500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.</w:t>
      </w:r>
    </w:p>
    <w:p w14:paraId="389F1676" w14:textId="77777777" w:rsidR="0003386C" w:rsidRPr="00D24EFE" w:rsidRDefault="00D24EFE" w:rsidP="00033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Избранные статьи материалов конференции будут опубликованы в </w:t>
      </w:r>
      <w:r w:rsidR="004B2F5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сборнике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, индексируемом в базе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en-US" w:eastAsia="ru-RU"/>
        </w:rPr>
        <w:t>Web</w:t>
      </w:r>
      <w:r w:rsidRPr="00D24E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en-US" w:eastAsia="ru-RU"/>
        </w:rPr>
        <w:t>of</w:t>
      </w:r>
      <w:r w:rsidRPr="00D24E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en-US" w:eastAsia="ru-RU"/>
        </w:rPr>
        <w:t>Science</w:t>
      </w:r>
      <w:r w:rsidR="002F725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в 2020 году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.</w:t>
      </w:r>
      <w:r w:rsidR="00FE0EE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</w:t>
      </w:r>
    </w:p>
    <w:p w14:paraId="4A2D72C6" w14:textId="77777777" w:rsidR="0003386C" w:rsidRPr="000F0F83" w:rsidRDefault="0003386C" w:rsidP="0003386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9901D3" w14:textId="77777777" w:rsidR="001A315B" w:rsidRPr="000F0F83" w:rsidRDefault="001A315B" w:rsidP="001A31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E7EB13" w14:textId="77777777" w:rsidR="0003386C" w:rsidRPr="000F0F83" w:rsidRDefault="0067601F" w:rsidP="0003386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F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ОРГАНИЗАЦИОННЫЙ КОМИТЕТ:</w:t>
      </w:r>
    </w:p>
    <w:p w14:paraId="7031EF32" w14:textId="77777777" w:rsidR="0003386C" w:rsidRPr="000F0F83" w:rsidRDefault="0003386C" w:rsidP="00033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  <w:r w:rsidRPr="000F0F8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Ижмулкина Екатерина Александровна</w:t>
      </w:r>
      <w:r w:rsidRPr="000F0F83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</w:t>
      </w:r>
      <w:r w:rsidRPr="000F0F83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председател</w:t>
      </w:r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ь</w:t>
      </w:r>
      <w:r w:rsidRPr="000F0F83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врио</w:t>
      </w:r>
      <w:r w:rsidR="005B5887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ректора</w:t>
      </w:r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, </w:t>
      </w:r>
      <w:r w:rsidRPr="000F0F83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проректор по НИР </w:t>
      </w:r>
      <w:r w:rsidRPr="00FC49E7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Кузбасской ГСХА;</w:t>
      </w:r>
      <w:r w:rsidRPr="000F0F83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канд. экон. наук;</w:t>
      </w:r>
    </w:p>
    <w:p w14:paraId="46B25350" w14:textId="77777777" w:rsidR="0003386C" w:rsidRPr="000F0F83" w:rsidRDefault="0003386C" w:rsidP="00033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0F0F83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Константинова Ольга Борисовна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– </w:t>
      </w:r>
      <w:r w:rsidRPr="000F0F83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заместитель председателя</w:t>
      </w:r>
      <w:r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,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начальник на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учного отдела </w:t>
      </w:r>
      <w:r w:rsidRPr="00FC49E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Кузбасской ГСХА;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канд. с.-х. наук;</w:t>
      </w:r>
    </w:p>
    <w:p w14:paraId="42331188" w14:textId="77777777" w:rsidR="0003386C" w:rsidRPr="000F0F83" w:rsidRDefault="0003386C" w:rsidP="00033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0F0F83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Егушова Елена Анатольевна –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доцент кафедры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агробиотехнологий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FC49E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Кузбасской ГСХА;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канд. техн. наук;</w:t>
      </w:r>
    </w:p>
    <w:p w14:paraId="3C3476B5" w14:textId="77777777" w:rsidR="0003386C" w:rsidRPr="000F0F83" w:rsidRDefault="0003386C" w:rsidP="00033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Хромова Татьяна Юрьевна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доцент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кафедры гуманитарных дисциплин </w:t>
      </w:r>
      <w:r w:rsidRPr="00FC49E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Кузбасской ГСХА;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канд.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истор. наук</w:t>
      </w:r>
    </w:p>
    <w:p w14:paraId="43BAD199" w14:textId="77777777" w:rsidR="0003386C" w:rsidRPr="000F0F83" w:rsidRDefault="0003386C" w:rsidP="00033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Бондарева Галина Сергеевна</w:t>
      </w:r>
      <w:r w:rsidRPr="000F0F83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– доцент кафедры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менеджмента и агробизнеса </w:t>
      </w:r>
      <w:r w:rsidRPr="00FC49E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Кузбасской ГСХА;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канд. экон. наук</w:t>
      </w:r>
    </w:p>
    <w:p w14:paraId="7107BE3C" w14:textId="77777777" w:rsidR="0003386C" w:rsidRPr="000F0F83" w:rsidRDefault="0003386C" w:rsidP="00033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8717E2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Санкина Ольга Владимировна – </w:t>
      </w:r>
      <w:r w:rsidRPr="008717E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доцент кафедры агроинженерии </w:t>
      </w:r>
      <w:r w:rsidRPr="00FC49E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Кузбасской ГСХА;</w:t>
      </w:r>
      <w:r w:rsidRPr="008717E2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канд. техн. наук</w:t>
      </w:r>
    </w:p>
    <w:p w14:paraId="5119F3F7" w14:textId="77777777" w:rsidR="0003386C" w:rsidRPr="000F0F83" w:rsidRDefault="0003386C" w:rsidP="00033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0F0F83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Чалова Наталья Анатольевна –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заведующая 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кафедр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ой </w:t>
      </w:r>
      <w:r w:rsidRPr="005235C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селекции и генетики в животноводстве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FC49E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Кузбасской ГСХА;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канд. с.-х. наук;</w:t>
      </w:r>
    </w:p>
    <w:p w14:paraId="6BB1216C" w14:textId="77777777" w:rsidR="0003386C" w:rsidRPr="00007145" w:rsidRDefault="0003386C" w:rsidP="00033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-6"/>
          <w:sz w:val="24"/>
          <w:szCs w:val="24"/>
          <w:lang w:eastAsia="ru-RU"/>
        </w:rPr>
        <w:t>Пинчук Людмила Григорьевна</w:t>
      </w:r>
      <w:r w:rsidRPr="00007145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профессор</w:t>
      </w:r>
      <w:r w:rsidRPr="00007145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 кафедр</w:t>
      </w:r>
      <w:r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ы</w:t>
      </w:r>
      <w:r w:rsidRPr="00007145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 агрономии, селекции и семеноводства Кузбасской ГСХА; </w:t>
      </w:r>
      <w:r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д-р</w:t>
      </w:r>
      <w:r w:rsidRPr="00007145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. с.-х. наук</w:t>
      </w:r>
    </w:p>
    <w:p w14:paraId="055C0C26" w14:textId="77777777" w:rsidR="0003386C" w:rsidRDefault="0003386C" w:rsidP="00033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EB5C8B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Яковченко Марина Александровна</w:t>
      </w:r>
      <w:r w:rsidRPr="00EB5C8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доцент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кафедр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ы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ландшафтной архитектуры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FC49E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Кузбасской ГСХА;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канд. хим. наук</w:t>
      </w:r>
    </w:p>
    <w:p w14:paraId="374AAE1A" w14:textId="77777777" w:rsidR="00E77E58" w:rsidRDefault="00E77E58" w:rsidP="00E77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Витязь Светлана Николаевна </w:t>
      </w:r>
      <w:r w:rsidR="00F812A8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заведующая 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кафедр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ой ландшафтной архитектуры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FC49E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Кузбасской ГСХА;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канд.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биол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. наук</w:t>
      </w:r>
    </w:p>
    <w:p w14:paraId="4705D9EF" w14:textId="77777777" w:rsidR="0003386C" w:rsidRPr="000F0F83" w:rsidRDefault="0003386C" w:rsidP="00033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Маринов Николай Андреевич</w:t>
      </w:r>
      <w:r w:rsidRPr="000F0F83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– 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начальник отдела инновационных технологий </w:t>
      </w:r>
      <w:bookmarkStart w:id="1" w:name="_Hlk19005302"/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узбасской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ГСХ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А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;</w:t>
      </w:r>
      <w:r w:rsidRPr="000F0F83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  <w:bookmarkEnd w:id="1"/>
    </w:p>
    <w:p w14:paraId="46869265" w14:textId="77777777" w:rsidR="0003386C" w:rsidRPr="000F0F83" w:rsidRDefault="0003386C" w:rsidP="00033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Березина Анна Сергеевна</w:t>
      </w:r>
      <w:r w:rsidRPr="000F0F83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начальник центра цифрового образования и научно образовательных ресурсов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CB0D2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Кузбасской ГСХА;</w:t>
      </w:r>
    </w:p>
    <w:p w14:paraId="33AB0E19" w14:textId="77777777" w:rsidR="005B5887" w:rsidRDefault="0003386C" w:rsidP="005B5887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Мачнова Светлана Анатольевна</w:t>
      </w:r>
      <w:r w:rsidRPr="000F0F83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0F0F83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специалист научного отдела </w:t>
      </w:r>
      <w:r w:rsidR="005B5887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Кузбасской ГСХА.</w:t>
      </w:r>
    </w:p>
    <w:p w14:paraId="4448B404" w14:textId="77777777" w:rsidR="005B5887" w:rsidRDefault="005B5887" w:rsidP="005B5887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</w:p>
    <w:p w14:paraId="342EDC9D" w14:textId="77777777" w:rsidR="005B5887" w:rsidRDefault="0067601F" w:rsidP="005B58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0F0F83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КОНФЕРЕНЦИЯ ПРОВОДИТСЯ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:</w:t>
      </w:r>
    </w:p>
    <w:p w14:paraId="04D240BD" w14:textId="77777777" w:rsidR="005B5887" w:rsidRDefault="005B5887" w:rsidP="005B5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5B5887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>Адрес:</w:t>
      </w:r>
      <w:r w:rsidRPr="005B5887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ФГБОУ ВО К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узбасская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ГСХ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А,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650056, Кемеровская область, 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г. Кемерово,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ул. Марковцева, 5</w:t>
      </w:r>
    </w:p>
    <w:p w14:paraId="110A5400" w14:textId="77777777" w:rsidR="005B5887" w:rsidRDefault="005B5887" w:rsidP="005B5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>Телефон для справок: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(+7 3842) 73-43-59</w:t>
      </w:r>
    </w:p>
    <w:p w14:paraId="54454676" w14:textId="77777777" w:rsidR="002F2CA1" w:rsidRPr="00252DFE" w:rsidRDefault="00F026C5" w:rsidP="005B5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>Электронный адрес:</w:t>
      </w:r>
      <w:r w:rsidRPr="009C5415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  <w:hyperlink r:id="rId6" w:history="1">
        <w:r w:rsidRPr="009C5415">
          <w:rPr>
            <w:rStyle w:val="a6"/>
            <w:rFonts w:ascii="Times New Roman" w:eastAsia="Times New Roman" w:hAnsi="Times New Roman" w:cs="Times New Roman"/>
            <w:spacing w:val="-6"/>
            <w:sz w:val="24"/>
            <w:szCs w:val="24"/>
            <w:u w:val="none"/>
            <w:lang w:val="en-US" w:eastAsia="ru-RU"/>
          </w:rPr>
          <w:t>library</w:t>
        </w:r>
        <w:r w:rsidRPr="009C5415">
          <w:rPr>
            <w:rStyle w:val="a6"/>
            <w:rFonts w:ascii="Times New Roman" w:eastAsia="Times New Roman" w:hAnsi="Times New Roman" w:cs="Times New Roman"/>
            <w:spacing w:val="-6"/>
            <w:sz w:val="24"/>
            <w:szCs w:val="24"/>
            <w:u w:val="none"/>
            <w:lang w:eastAsia="ru-RU"/>
          </w:rPr>
          <w:t>82@</w:t>
        </w:r>
        <w:r w:rsidRPr="009C5415">
          <w:rPr>
            <w:rStyle w:val="a6"/>
            <w:rFonts w:ascii="Times New Roman" w:eastAsia="Times New Roman" w:hAnsi="Times New Roman" w:cs="Times New Roman"/>
            <w:spacing w:val="-6"/>
            <w:sz w:val="24"/>
            <w:szCs w:val="24"/>
            <w:u w:val="none"/>
            <w:lang w:val="en-US" w:eastAsia="ru-RU"/>
          </w:rPr>
          <w:t>mail</w:t>
        </w:r>
        <w:r w:rsidRPr="009C5415">
          <w:rPr>
            <w:rStyle w:val="a6"/>
            <w:rFonts w:ascii="Times New Roman" w:eastAsia="Times New Roman" w:hAnsi="Times New Roman" w:cs="Times New Roman"/>
            <w:spacing w:val="-6"/>
            <w:sz w:val="24"/>
            <w:szCs w:val="24"/>
            <w:u w:val="none"/>
            <w:lang w:eastAsia="ru-RU"/>
          </w:rPr>
          <w:t>.</w:t>
        </w:r>
        <w:r w:rsidRPr="009C5415">
          <w:rPr>
            <w:rStyle w:val="a6"/>
            <w:rFonts w:ascii="Times New Roman" w:eastAsia="Times New Roman" w:hAnsi="Times New Roman" w:cs="Times New Roman"/>
            <w:spacing w:val="-6"/>
            <w:sz w:val="24"/>
            <w:szCs w:val="24"/>
            <w:u w:val="none"/>
            <w:lang w:val="en-US" w:eastAsia="ru-RU"/>
          </w:rPr>
          <w:t>ru</w:t>
        </w:r>
      </w:hyperlink>
    </w:p>
    <w:p w14:paraId="00ACFB22" w14:textId="77777777" w:rsidR="005B5887" w:rsidRPr="000F0F83" w:rsidRDefault="00F026C5" w:rsidP="005B588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ab/>
      </w:r>
      <w:r w:rsidR="005B5887" w:rsidRPr="00F026C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single"/>
          <w:lang w:eastAsia="ru-RU"/>
        </w:rPr>
        <w:t>Контактные лица:</w:t>
      </w:r>
      <w:r w:rsidR="005B5887" w:rsidRPr="00F026C5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 </w:t>
      </w:r>
      <w:r w:rsidR="005B5887"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Константинова Ольга Борисовна,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5B588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Мачнова Светлана Анатольевна</w:t>
      </w:r>
      <w:r w:rsidR="005B5887"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.</w:t>
      </w:r>
    </w:p>
    <w:p w14:paraId="072AE7CD" w14:textId="77777777" w:rsidR="0003386C" w:rsidRDefault="0003386C" w:rsidP="00033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0B498A" w14:textId="77777777" w:rsidR="00252DFE" w:rsidRDefault="00252DFE" w:rsidP="00033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10FC9A" w14:textId="77777777" w:rsidR="00252DFE" w:rsidRDefault="00252DFE" w:rsidP="00033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B76A62" w14:textId="77777777" w:rsidR="0003386C" w:rsidRPr="000F0F83" w:rsidRDefault="00D93EB8" w:rsidP="00033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ИНФОРМАЦИЯ ДЛЯ УЧАСТНИКОВ</w:t>
      </w:r>
      <w:r w:rsidR="00F02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КОНФЕРЕНЦИИ </w:t>
      </w:r>
      <w:r w:rsidR="00F026C5" w:rsidRPr="00F02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F026C5" w:rsidRPr="00F026C5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ИНДЕКСАЦИЕЙ 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МАТЕРИАЛОВ </w:t>
      </w:r>
      <w:r w:rsidR="00F026C5" w:rsidRPr="00F026C5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В СИСТЕМЕ РОССИЙСКОГО ИНДЕКСА НАУЧНОГО ЦИТИРОВАНИЯ (РИНЦ)</w:t>
      </w:r>
      <w:r w:rsidR="00F026C5" w:rsidRPr="00F02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75793044" w14:textId="77777777" w:rsidR="0067601F" w:rsidRDefault="0067601F" w:rsidP="00033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14:paraId="453D9045" w14:textId="77777777" w:rsidR="00F911C6" w:rsidRDefault="00F911C6" w:rsidP="00F911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0F0F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аправления конференции</w:t>
      </w:r>
    </w:p>
    <w:p w14:paraId="65D492BD" w14:textId="77777777" w:rsidR="00F911C6" w:rsidRPr="00F911C6" w:rsidRDefault="00F911C6" w:rsidP="00F91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1C6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Разработка кормовых добавок и кормление сельскохозяйственных животных и птиц.</w:t>
      </w:r>
    </w:p>
    <w:p w14:paraId="270E372D" w14:textId="77777777" w:rsidR="00F911C6" w:rsidRPr="00F911C6" w:rsidRDefault="00F911C6" w:rsidP="00F91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1C6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Робототехника в АПК.</w:t>
      </w:r>
    </w:p>
    <w:p w14:paraId="67677D01" w14:textId="77777777" w:rsidR="00F911C6" w:rsidRDefault="00F911C6" w:rsidP="00F91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911C6">
        <w:rPr>
          <w:rFonts w:ascii="Times New Roman" w:eastAsia="Times New Roman" w:hAnsi="Times New Roman" w:cs="Times New Roman"/>
          <w:sz w:val="24"/>
          <w:szCs w:val="24"/>
          <w:lang w:eastAsia="ru-RU"/>
        </w:rPr>
        <w:t>. Функциональное пита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ние: актуальность и технологии.</w:t>
      </w:r>
    </w:p>
    <w:p w14:paraId="08339065" w14:textId="77777777" w:rsidR="00F911C6" w:rsidRDefault="00F911C6" w:rsidP="00F91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Генетика и селекция в животноводстве.</w:t>
      </w:r>
    </w:p>
    <w:p w14:paraId="3D371DED" w14:textId="77777777" w:rsidR="00F911C6" w:rsidRDefault="00F911C6" w:rsidP="00F91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Современные технологии биоремедиации.</w:t>
      </w:r>
    </w:p>
    <w:p w14:paraId="0683DF86" w14:textId="77777777" w:rsidR="00002294" w:rsidRDefault="00002294" w:rsidP="00F91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22C3AB" w14:textId="77777777" w:rsidR="00002294" w:rsidRPr="00F812A8" w:rsidRDefault="00002294" w:rsidP="000022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участия</w:t>
      </w:r>
    </w:p>
    <w:p w14:paraId="2CB91C23" w14:textId="392247DD" w:rsidR="0003386C" w:rsidRPr="000F0F83" w:rsidRDefault="0003386C" w:rsidP="00033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Участникам необходимо предоставить </w:t>
      </w:r>
      <w:r w:rsidRPr="000F0F83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 xml:space="preserve">до </w:t>
      </w:r>
      <w:r w:rsidR="0081591B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>2</w:t>
      </w:r>
      <w:r w:rsidR="004870B3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>0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 xml:space="preserve"> </w:t>
      </w:r>
      <w:r w:rsidR="0081591B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>но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>ября</w:t>
      </w:r>
      <w:r w:rsidRPr="000F0F83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>9</w:t>
      </w:r>
      <w:r w:rsidRPr="000F0F83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 xml:space="preserve"> г</w:t>
      </w:r>
      <w:r w:rsidRPr="000F0F83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.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в адрес оргкомитета:</w:t>
      </w:r>
    </w:p>
    <w:p w14:paraId="54793A36" w14:textId="77777777" w:rsidR="0003386C" w:rsidRPr="000F0F83" w:rsidRDefault="0003386C" w:rsidP="0003386C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статью в электронном виде с учетом указанных требований к оформлен</w:t>
      </w:r>
      <w:r w:rsidR="005302C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ию, объемом от 4 до 10 страниц;</w:t>
      </w:r>
    </w:p>
    <w:p w14:paraId="49BB1F1B" w14:textId="77777777" w:rsidR="0003386C" w:rsidRDefault="0003386C" w:rsidP="0003386C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заявку участника </w:t>
      </w:r>
      <w:r w:rsidR="005302C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согласно форме;</w:t>
      </w:r>
    </w:p>
    <w:p w14:paraId="2AA52175" w14:textId="77777777" w:rsidR="005302C9" w:rsidRPr="000F0F83" w:rsidRDefault="005302C9" w:rsidP="005302C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3) </w:t>
      </w:r>
      <w:r>
        <w:rPr>
          <w:rStyle w:val="extended-textshort"/>
          <w:rFonts w:ascii="Times New Roman" w:hAnsi="Times New Roman" w:cs="Times New Roman"/>
          <w:bCs/>
          <w:sz w:val="24"/>
          <w:szCs w:val="24"/>
        </w:rPr>
        <w:t>о</w:t>
      </w:r>
      <w:r w:rsidRPr="005302C9">
        <w:rPr>
          <w:rStyle w:val="extended-textshort"/>
          <w:rFonts w:ascii="Times New Roman" w:hAnsi="Times New Roman" w:cs="Times New Roman"/>
          <w:bCs/>
          <w:sz w:val="24"/>
          <w:szCs w:val="24"/>
        </w:rPr>
        <w:t>ргкомитет</w:t>
      </w:r>
      <w:r w:rsidRPr="005302C9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Pr="005302C9">
        <w:rPr>
          <w:rStyle w:val="extended-textshort"/>
          <w:rFonts w:ascii="Times New Roman" w:hAnsi="Times New Roman" w:cs="Times New Roman"/>
          <w:bCs/>
          <w:sz w:val="24"/>
          <w:szCs w:val="24"/>
        </w:rPr>
        <w:t>оставляет</w:t>
      </w:r>
      <w:r w:rsidRPr="005302C9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Pr="005302C9">
        <w:rPr>
          <w:rStyle w:val="extended-textshort"/>
          <w:rFonts w:ascii="Times New Roman" w:hAnsi="Times New Roman" w:cs="Times New Roman"/>
          <w:bCs/>
          <w:sz w:val="24"/>
          <w:szCs w:val="24"/>
        </w:rPr>
        <w:t>за</w:t>
      </w:r>
      <w:r w:rsidRPr="005302C9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Pr="005302C9">
        <w:rPr>
          <w:rStyle w:val="extended-textshort"/>
          <w:rFonts w:ascii="Times New Roman" w:hAnsi="Times New Roman" w:cs="Times New Roman"/>
          <w:bCs/>
          <w:sz w:val="24"/>
          <w:szCs w:val="24"/>
        </w:rPr>
        <w:t>собой</w:t>
      </w:r>
      <w:r w:rsidRPr="005302C9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Pr="005302C9">
        <w:rPr>
          <w:rStyle w:val="extended-textshort"/>
          <w:rFonts w:ascii="Times New Roman" w:hAnsi="Times New Roman" w:cs="Times New Roman"/>
          <w:bCs/>
          <w:sz w:val="24"/>
          <w:szCs w:val="24"/>
        </w:rPr>
        <w:t>право</w:t>
      </w:r>
      <w:r w:rsidRPr="005302C9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Pr="005302C9">
        <w:rPr>
          <w:rStyle w:val="extended-textshort"/>
          <w:rFonts w:ascii="Times New Roman" w:hAnsi="Times New Roman" w:cs="Times New Roman"/>
          <w:bCs/>
          <w:sz w:val="24"/>
          <w:szCs w:val="24"/>
        </w:rPr>
        <w:t>отклонить</w:t>
      </w:r>
      <w:r w:rsidRPr="005302C9">
        <w:rPr>
          <w:rStyle w:val="extended-textshort"/>
          <w:rFonts w:ascii="Times New Roman" w:hAnsi="Times New Roman" w:cs="Times New Roman"/>
          <w:sz w:val="24"/>
          <w:szCs w:val="24"/>
        </w:rPr>
        <w:t xml:space="preserve"> материалы, не отвечающие содержательным или формальным требованиям.</w:t>
      </w:r>
    </w:p>
    <w:p w14:paraId="1C014665" w14:textId="77777777" w:rsidR="0003386C" w:rsidRPr="000F0F83" w:rsidRDefault="0003386C" w:rsidP="00033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F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публикацию материалов конференции</w:t>
      </w:r>
      <w:r w:rsidR="001E7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(РИНЦ)</w:t>
      </w:r>
      <w:r w:rsidRPr="000F0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 организационный взнос в размере </w:t>
      </w:r>
      <w:r w:rsidRPr="000F0F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150 руб. </w:t>
      </w:r>
      <w:r w:rsidRPr="000F0F83">
        <w:rPr>
          <w:rFonts w:ascii="Times New Roman" w:eastAsia="Times New Roman" w:hAnsi="Times New Roman" w:cs="Times New Roman"/>
          <w:sz w:val="24"/>
          <w:szCs w:val="24"/>
          <w:lang w:eastAsia="ru-RU"/>
        </w:rPr>
        <w:t>(НДС в т.ч.) за одну страницу печатного текста (для аспирантов бесплатно).</w:t>
      </w:r>
    </w:p>
    <w:p w14:paraId="77F64FB4" w14:textId="77777777" w:rsidR="0003386C" w:rsidRPr="000F0F83" w:rsidRDefault="0003386C" w:rsidP="00033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F0F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Организационный взнос оплачивается только после рецензирования и подтверждения организационного комитета о возможности публикации статьи.</w:t>
      </w:r>
    </w:p>
    <w:p w14:paraId="3F5CA361" w14:textId="77777777" w:rsidR="0003386C" w:rsidRPr="0063043B" w:rsidRDefault="0003386C" w:rsidP="000338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04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Реквизиты для оплаты организационного взноса: </w:t>
      </w:r>
    </w:p>
    <w:p w14:paraId="5FF484CC" w14:textId="77777777" w:rsidR="0003386C" w:rsidRPr="0063043B" w:rsidRDefault="0003386C" w:rsidP="000338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6304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ФГБОУ ВО К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узбасская</w:t>
      </w:r>
      <w:r w:rsidRPr="006304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ГСХ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А</w:t>
      </w:r>
    </w:p>
    <w:p w14:paraId="429767AB" w14:textId="77777777" w:rsidR="0003386C" w:rsidRPr="0063043B" w:rsidRDefault="0003386C" w:rsidP="000338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6304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650056, г. Кемерово, ул. Марковцева, 5</w:t>
      </w:r>
    </w:p>
    <w:p w14:paraId="4570D1A1" w14:textId="77777777" w:rsidR="0003386C" w:rsidRPr="0063043B" w:rsidRDefault="0003386C" w:rsidP="000338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6304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ИНН 4205035690</w:t>
      </w:r>
      <w:r w:rsidRPr="006304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ab/>
        <w:t>КПП 420501001</w:t>
      </w:r>
    </w:p>
    <w:p w14:paraId="1426E468" w14:textId="77777777" w:rsidR="0003386C" w:rsidRPr="0063043B" w:rsidRDefault="0003386C" w:rsidP="000338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6304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ОКОНХ 92110</w:t>
      </w:r>
      <w:r w:rsidRPr="006304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ab/>
        <w:t xml:space="preserve">ОКПО 26647331 </w:t>
      </w:r>
    </w:p>
    <w:p w14:paraId="3315383B" w14:textId="77777777" w:rsidR="0003386C" w:rsidRPr="0063043B" w:rsidRDefault="0003386C" w:rsidP="000338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6304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ОКТМО 32701000</w:t>
      </w:r>
      <w:r w:rsidRPr="006304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ab/>
        <w:t>БИК 043207001</w:t>
      </w:r>
      <w:r w:rsidRPr="006304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ab/>
      </w:r>
    </w:p>
    <w:p w14:paraId="501B1017" w14:textId="77777777" w:rsidR="0003386C" w:rsidRDefault="0003386C" w:rsidP="000338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6304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ОГРН 1024240680199 от 12.08.2002 г. Получатель УФК по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Кемеровской области</w:t>
      </w:r>
    </w:p>
    <w:p w14:paraId="39452855" w14:textId="77777777" w:rsidR="0003386C" w:rsidRPr="0063043B" w:rsidRDefault="0003386C" w:rsidP="000338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6304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(ФГБОУ ВО </w:t>
      </w:r>
      <w:r w:rsidRPr="0040110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Кузбасская ГСХА </w:t>
      </w:r>
      <w:r w:rsidRPr="006304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л/сч. 20396X20640) </w:t>
      </w:r>
    </w:p>
    <w:p w14:paraId="2D2926E3" w14:textId="77777777" w:rsidR="0003386C" w:rsidRPr="0063043B" w:rsidRDefault="0003386C" w:rsidP="000338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6304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р/сч. 40501810700002000001 Отделение Кемерово КБК 00000000000000000130</w:t>
      </w:r>
    </w:p>
    <w:p w14:paraId="1EC59C6C" w14:textId="77777777" w:rsidR="0003386C" w:rsidRPr="0063043B" w:rsidRDefault="0003386C" w:rsidP="000338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14:paraId="1E0E996D" w14:textId="77777777" w:rsidR="0003386C" w:rsidRDefault="0003386C" w:rsidP="000338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63043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Назначение платежа: организационный взнос за участие в конференции.</w:t>
      </w:r>
    </w:p>
    <w:p w14:paraId="3120BB4C" w14:textId="77777777" w:rsidR="00F911C6" w:rsidRDefault="00F911C6" w:rsidP="00F911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BE1E23" w14:textId="77777777" w:rsidR="00F911C6" w:rsidRPr="00F911C6" w:rsidRDefault="00002294" w:rsidP="00F911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ДЛЯ УЧАСТНИКОВ КОНФЕРЕНЦИИ </w:t>
      </w:r>
      <w:r w:rsidRPr="00F02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Pr="00F026C5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ИНДЕКСАЦИЕЙ 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МАТЕРИАЛОВ</w:t>
      </w:r>
      <w:r w:rsidRPr="00F026C5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  <w:r w:rsidR="00F911C6" w:rsidRPr="00F026C5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В </w:t>
      </w:r>
      <w:r w:rsidR="00F911C6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СБОРНИКЕ </w:t>
      </w:r>
      <w:r w:rsidR="00F911C6"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 w:eastAsia="ru-RU"/>
        </w:rPr>
        <w:t>WEB</w:t>
      </w:r>
      <w:r w:rsidR="00F911C6" w:rsidRPr="00F911C6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  <w:r w:rsidR="00F911C6"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 w:eastAsia="ru-RU"/>
        </w:rPr>
        <w:t>OF</w:t>
      </w:r>
      <w:r w:rsidR="00F911C6" w:rsidRPr="00F911C6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 xml:space="preserve"> </w:t>
      </w:r>
      <w:r w:rsidR="00F911C6"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 w:eastAsia="ru-RU"/>
        </w:rPr>
        <w:t>SCIENCE</w:t>
      </w:r>
    </w:p>
    <w:p w14:paraId="4B970226" w14:textId="77777777" w:rsidR="000553A6" w:rsidRDefault="000553A6" w:rsidP="000553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B3A590C" w14:textId="77777777" w:rsidR="000553A6" w:rsidRDefault="000553A6" w:rsidP="000553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0F0F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аправления конференции</w:t>
      </w:r>
    </w:p>
    <w:p w14:paraId="08771B1F" w14:textId="77777777" w:rsidR="00F911C6" w:rsidRPr="000553A6" w:rsidRDefault="00F911C6" w:rsidP="00F911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A6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Разработка кормовых добавок и кормление сельскохозяйственных животных и птиц.</w:t>
      </w:r>
    </w:p>
    <w:p w14:paraId="5C582E2E" w14:textId="77777777" w:rsidR="00F911C6" w:rsidRPr="000553A6" w:rsidRDefault="00F911C6" w:rsidP="00F911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Робототехника </w:t>
      </w:r>
      <w:r w:rsidR="00771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механизация </w:t>
      </w:r>
      <w:r w:rsidRPr="000553A6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АПК.</w:t>
      </w:r>
    </w:p>
    <w:p w14:paraId="3DF08436" w14:textId="77777777" w:rsidR="00F911C6" w:rsidRPr="000553A6" w:rsidRDefault="00F911C6" w:rsidP="00F911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A6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Генетика и селекция в животноводстве.</w:t>
      </w:r>
    </w:p>
    <w:p w14:paraId="4F0CDBDD" w14:textId="77777777" w:rsidR="00F911C6" w:rsidRPr="000553A6" w:rsidRDefault="00F911C6" w:rsidP="00F911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A6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Инновационные технологии переработки сельскохозяйственной продукции.</w:t>
      </w:r>
    </w:p>
    <w:p w14:paraId="3B5B9BBB" w14:textId="77777777" w:rsidR="00F911C6" w:rsidRPr="000553A6" w:rsidRDefault="00F911C6" w:rsidP="00F911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A6">
        <w:rPr>
          <w:rFonts w:ascii="Times New Roman" w:eastAsia="Times New Roman" w:hAnsi="Times New Roman" w:cs="Times New Roman"/>
          <w:sz w:val="24"/>
          <w:szCs w:val="24"/>
          <w:lang w:eastAsia="ru-RU"/>
        </w:rPr>
        <w:t>5. Функциональное питание: актуальность и технологии.</w:t>
      </w:r>
    </w:p>
    <w:p w14:paraId="447224BB" w14:textId="77777777" w:rsidR="00F911C6" w:rsidRPr="000553A6" w:rsidRDefault="00F911C6" w:rsidP="00F911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A6">
        <w:rPr>
          <w:rFonts w:ascii="Times New Roman" w:eastAsia="Times New Roman" w:hAnsi="Times New Roman" w:cs="Times New Roman"/>
          <w:sz w:val="24"/>
          <w:szCs w:val="24"/>
          <w:lang w:eastAsia="ru-RU"/>
        </w:rPr>
        <w:t>6. Биоремедиация, экология и рациональное природопользование.</w:t>
      </w:r>
    </w:p>
    <w:p w14:paraId="69F804EE" w14:textId="77777777" w:rsidR="00F911C6" w:rsidRPr="000553A6" w:rsidRDefault="00F911C6" w:rsidP="00F911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A6">
        <w:rPr>
          <w:rFonts w:ascii="Times New Roman" w:eastAsia="Times New Roman" w:hAnsi="Times New Roman" w:cs="Times New Roman"/>
          <w:sz w:val="24"/>
          <w:szCs w:val="24"/>
          <w:lang w:eastAsia="ru-RU"/>
        </w:rPr>
        <w:t>7. Аквакультура: состояние и пути развития.</w:t>
      </w:r>
    </w:p>
    <w:p w14:paraId="6AE206FC" w14:textId="77777777" w:rsidR="00F911C6" w:rsidRPr="000553A6" w:rsidRDefault="00F911C6" w:rsidP="00F911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A6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Современные проблемы агрономии и пути их решения.</w:t>
      </w:r>
    </w:p>
    <w:p w14:paraId="7C32DA4B" w14:textId="77777777" w:rsidR="00F911C6" w:rsidRPr="000553A6" w:rsidRDefault="00F911C6" w:rsidP="00F911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A6">
        <w:rPr>
          <w:rFonts w:ascii="Times New Roman" w:eastAsia="Times New Roman" w:hAnsi="Times New Roman" w:cs="Times New Roman"/>
          <w:sz w:val="24"/>
          <w:szCs w:val="24"/>
          <w:lang w:eastAsia="ru-RU"/>
        </w:rPr>
        <w:t>9. Ветеринарная медицина и зоотехния.</w:t>
      </w:r>
    </w:p>
    <w:p w14:paraId="45ED6D0D" w14:textId="77777777" w:rsidR="00F911C6" w:rsidRDefault="00F911C6" w:rsidP="00F911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3A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714E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0553A6">
        <w:rPr>
          <w:rFonts w:ascii="Times New Roman" w:eastAsia="Times New Roman" w:hAnsi="Times New Roman" w:cs="Times New Roman"/>
          <w:sz w:val="24"/>
          <w:szCs w:val="24"/>
          <w:lang w:eastAsia="ru-RU"/>
        </w:rPr>
        <w:t>. Экономические инструменты развития АПК.</w:t>
      </w:r>
    </w:p>
    <w:p w14:paraId="407D64AA" w14:textId="77777777" w:rsidR="00002294" w:rsidRPr="000553A6" w:rsidRDefault="00002294" w:rsidP="00F911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8B988A" w14:textId="77777777" w:rsidR="0083367B" w:rsidRDefault="0083367B" w:rsidP="000022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67A43F" w14:textId="77777777" w:rsidR="0083367B" w:rsidRDefault="0083367B" w:rsidP="000022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14F4FA" w14:textId="77777777" w:rsidR="0083367B" w:rsidRDefault="0083367B" w:rsidP="000022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0710D5" w14:textId="77777777" w:rsidR="00002294" w:rsidRPr="00F812A8" w:rsidRDefault="00002294" w:rsidP="000022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Условия участия</w:t>
      </w:r>
    </w:p>
    <w:p w14:paraId="5B1D9870" w14:textId="48E7D424" w:rsidR="00002294" w:rsidRPr="000F0F83" w:rsidRDefault="00002294" w:rsidP="00002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Участникам необходимо предоставить </w:t>
      </w:r>
      <w:r w:rsidRPr="000F0F83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 xml:space="preserve">до </w:t>
      </w:r>
      <w:r w:rsidR="00DC3864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 xml:space="preserve"> </w:t>
      </w:r>
      <w:r w:rsidR="00DC3864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>но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>ября</w:t>
      </w:r>
      <w:r w:rsidRPr="000F0F83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>9</w:t>
      </w:r>
      <w:r w:rsidRPr="000F0F83">
        <w:rPr>
          <w:rFonts w:ascii="Times New Roman" w:eastAsia="Times New Roman" w:hAnsi="Times New Roman" w:cs="Times New Roman"/>
          <w:b/>
          <w:spacing w:val="-6"/>
          <w:sz w:val="24"/>
          <w:szCs w:val="24"/>
          <w:u w:val="single"/>
          <w:lang w:eastAsia="ru-RU"/>
        </w:rPr>
        <w:t xml:space="preserve"> г</w:t>
      </w:r>
      <w:r w:rsidRPr="000F0F83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.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в адрес оргкомитета:</w:t>
      </w:r>
    </w:p>
    <w:p w14:paraId="196DF175" w14:textId="77777777" w:rsidR="00002294" w:rsidRDefault="00002294" w:rsidP="0000229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ab/>
        <w:t xml:space="preserve">1) 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статью в электронном виде с учетом указанных требований к оформле</w:t>
      </w:r>
      <w:r w:rsidR="005302C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нию, объемом от 4 до 10 страниц;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</w:p>
    <w:p w14:paraId="29D4D725" w14:textId="77777777" w:rsidR="00002294" w:rsidRDefault="00002294" w:rsidP="0000229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ab/>
        <w:t xml:space="preserve">2) </w:t>
      </w:r>
      <w:r w:rsidRPr="000F0F83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заявку участника </w:t>
      </w:r>
      <w:r w:rsidR="005302C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согласно форме;</w:t>
      </w:r>
    </w:p>
    <w:p w14:paraId="654E5E69" w14:textId="77777777" w:rsidR="005302C9" w:rsidRPr="000F0F83" w:rsidRDefault="005302C9" w:rsidP="0000229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ab/>
        <w:t xml:space="preserve">3) </w:t>
      </w:r>
      <w:r>
        <w:rPr>
          <w:rStyle w:val="extended-textshort"/>
          <w:rFonts w:ascii="Times New Roman" w:hAnsi="Times New Roman" w:cs="Times New Roman"/>
          <w:bCs/>
          <w:sz w:val="24"/>
          <w:szCs w:val="24"/>
        </w:rPr>
        <w:t>о</w:t>
      </w:r>
      <w:r w:rsidRPr="005302C9">
        <w:rPr>
          <w:rStyle w:val="extended-textshort"/>
          <w:rFonts w:ascii="Times New Roman" w:hAnsi="Times New Roman" w:cs="Times New Roman"/>
          <w:bCs/>
          <w:sz w:val="24"/>
          <w:szCs w:val="24"/>
        </w:rPr>
        <w:t>ргкомитет</w:t>
      </w:r>
      <w:r w:rsidRPr="005302C9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Pr="005302C9">
        <w:rPr>
          <w:rStyle w:val="extended-textshort"/>
          <w:rFonts w:ascii="Times New Roman" w:hAnsi="Times New Roman" w:cs="Times New Roman"/>
          <w:bCs/>
          <w:sz w:val="24"/>
          <w:szCs w:val="24"/>
        </w:rPr>
        <w:t>оставляет</w:t>
      </w:r>
      <w:r w:rsidRPr="005302C9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Pr="005302C9">
        <w:rPr>
          <w:rStyle w:val="extended-textshort"/>
          <w:rFonts w:ascii="Times New Roman" w:hAnsi="Times New Roman" w:cs="Times New Roman"/>
          <w:bCs/>
          <w:sz w:val="24"/>
          <w:szCs w:val="24"/>
        </w:rPr>
        <w:t>за</w:t>
      </w:r>
      <w:r w:rsidRPr="005302C9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Pr="005302C9">
        <w:rPr>
          <w:rStyle w:val="extended-textshort"/>
          <w:rFonts w:ascii="Times New Roman" w:hAnsi="Times New Roman" w:cs="Times New Roman"/>
          <w:bCs/>
          <w:sz w:val="24"/>
          <w:szCs w:val="24"/>
        </w:rPr>
        <w:t>собой</w:t>
      </w:r>
      <w:r w:rsidRPr="005302C9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Pr="005302C9">
        <w:rPr>
          <w:rStyle w:val="extended-textshort"/>
          <w:rFonts w:ascii="Times New Roman" w:hAnsi="Times New Roman" w:cs="Times New Roman"/>
          <w:bCs/>
          <w:sz w:val="24"/>
          <w:szCs w:val="24"/>
        </w:rPr>
        <w:t>право</w:t>
      </w:r>
      <w:r w:rsidRPr="005302C9">
        <w:rPr>
          <w:rStyle w:val="extended-textshort"/>
          <w:rFonts w:ascii="Times New Roman" w:hAnsi="Times New Roman" w:cs="Times New Roman"/>
          <w:sz w:val="24"/>
          <w:szCs w:val="24"/>
        </w:rPr>
        <w:t xml:space="preserve"> </w:t>
      </w:r>
      <w:r w:rsidRPr="005302C9">
        <w:rPr>
          <w:rStyle w:val="extended-textshort"/>
          <w:rFonts w:ascii="Times New Roman" w:hAnsi="Times New Roman" w:cs="Times New Roman"/>
          <w:bCs/>
          <w:sz w:val="24"/>
          <w:szCs w:val="24"/>
        </w:rPr>
        <w:t>отклонить</w:t>
      </w:r>
      <w:r w:rsidRPr="005302C9">
        <w:rPr>
          <w:rStyle w:val="extended-textshort"/>
          <w:rFonts w:ascii="Times New Roman" w:hAnsi="Times New Roman" w:cs="Times New Roman"/>
          <w:sz w:val="24"/>
          <w:szCs w:val="24"/>
        </w:rPr>
        <w:t xml:space="preserve"> материалы, не отвечающие содержательным или формальным требованиям.</w:t>
      </w:r>
    </w:p>
    <w:p w14:paraId="0A88D649" w14:textId="77777777" w:rsidR="00CD7B29" w:rsidRDefault="000553A6" w:rsidP="000553A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За публикацию в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журнале, индексируемом в базе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en-US" w:eastAsia="ru-RU"/>
        </w:rPr>
        <w:t>Web</w:t>
      </w:r>
      <w:r w:rsidRPr="00D24E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en-US" w:eastAsia="ru-RU"/>
        </w:rPr>
        <w:t>of</w:t>
      </w:r>
      <w:r w:rsidRPr="00D24E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en-US" w:eastAsia="ru-RU"/>
        </w:rPr>
        <w:t>Science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предусмотрена оплата в размере </w:t>
      </w:r>
      <w:r w:rsidRPr="001E7EE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20 000 руб.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 </w:t>
      </w:r>
      <w:r w:rsidRPr="000F0F83">
        <w:rPr>
          <w:rFonts w:ascii="Times New Roman" w:eastAsia="Times New Roman" w:hAnsi="Times New Roman" w:cs="Times New Roman"/>
          <w:sz w:val="24"/>
          <w:szCs w:val="24"/>
          <w:lang w:eastAsia="ru-RU"/>
        </w:rPr>
        <w:t>(НДС в т.ч.)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одну статью. </w:t>
      </w:r>
      <w:r w:rsidR="005E61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стоимость входит перевод статьи на английский язык.</w:t>
      </w:r>
      <w:r w:rsidR="005E610D" w:rsidRPr="000C64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0C64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Договор и банковские реквизиты для оплаты будут высланы авторам принятых статей по электронной почте вместе с подтверждением о принятии статьи.</w:t>
      </w:r>
    </w:p>
    <w:p w14:paraId="3E9176D3" w14:textId="77777777" w:rsidR="000553A6" w:rsidRDefault="00CD7B29" w:rsidP="000553A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</w:t>
      </w:r>
    </w:p>
    <w:p w14:paraId="6D88615A" w14:textId="77777777" w:rsidR="0083367B" w:rsidRPr="000C64D5" w:rsidRDefault="0083367B" w:rsidP="000553A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40BBEB2" w14:textId="77777777" w:rsidR="0083367B" w:rsidRPr="0083367B" w:rsidRDefault="0083367B" w:rsidP="0083367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0F0F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ребования к оформлению статей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17D4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представлены на сайте </w:t>
      </w:r>
      <w:hyperlink r:id="rId7" w:history="1">
        <w:r w:rsidRPr="00EF17D4">
          <w:rPr>
            <w:rFonts w:ascii="Times New Roman" w:eastAsia="Times New Roman" w:hAnsi="Times New Roman" w:cs="Times New Roman"/>
            <w:color w:val="0563C1" w:themeColor="hyperlink"/>
            <w:spacing w:val="-6"/>
            <w:sz w:val="24"/>
            <w:szCs w:val="24"/>
            <w:u w:val="single"/>
            <w:lang w:eastAsia="ru-RU"/>
          </w:rPr>
          <w:t>http://event.ksai.ru</w:t>
        </w:r>
      </w:hyperlink>
      <w:r w:rsidRPr="00EF17D4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EF17D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на вкладке данной конференции</w:t>
      </w:r>
    </w:p>
    <w:p w14:paraId="719F7606" w14:textId="77777777" w:rsidR="000553A6" w:rsidRPr="001E7EE9" w:rsidRDefault="000553A6" w:rsidP="0067601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14:paraId="0D7FA956" w14:textId="77777777" w:rsidR="0003386C" w:rsidRPr="0063043B" w:rsidRDefault="0003386C" w:rsidP="0003386C">
      <w:pPr>
        <w:widowControl w:val="0"/>
        <w:spacing w:after="0" w:line="216" w:lineRule="auto"/>
        <w:ind w:right="-101" w:firstLine="176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7590041B" w14:textId="77777777" w:rsidR="0011044D" w:rsidRDefault="009F69C2" w:rsidP="0011044D">
      <w:pPr>
        <w:pStyle w:val="a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заявки на участие в конференции</w:t>
      </w:r>
    </w:p>
    <w:p w14:paraId="30FA8508" w14:textId="77777777" w:rsidR="009F69C2" w:rsidRDefault="009F69C2" w:rsidP="0011044D">
      <w:pPr>
        <w:pStyle w:val="a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804"/>
      </w:tblGrid>
      <w:tr w:rsidR="00FE0EE5" w:rsidRPr="0063043B" w14:paraId="28B5BCA6" w14:textId="77777777" w:rsidTr="005525EF">
        <w:trPr>
          <w:trHeight w:val="379"/>
        </w:trPr>
        <w:tc>
          <w:tcPr>
            <w:tcW w:w="9356" w:type="dxa"/>
            <w:gridSpan w:val="2"/>
            <w:vAlign w:val="center"/>
          </w:tcPr>
          <w:p w14:paraId="15CE5C40" w14:textId="77777777" w:rsidR="00FE0EE5" w:rsidRPr="0063043B" w:rsidRDefault="00FE0EE5" w:rsidP="0055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0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ЗАЯВКА НА УЧАСТИЕ В КОНФЕРЕНЦИИ</w:t>
            </w:r>
          </w:p>
        </w:tc>
      </w:tr>
      <w:tr w:rsidR="00FE0EE5" w:rsidRPr="0063043B" w14:paraId="72E90446" w14:textId="77777777" w:rsidTr="005525EF">
        <w:tc>
          <w:tcPr>
            <w:tcW w:w="9356" w:type="dxa"/>
            <w:gridSpan w:val="2"/>
          </w:tcPr>
          <w:p w14:paraId="5F12E506" w14:textId="77777777" w:rsidR="00FE0EE5" w:rsidRPr="0063043B" w:rsidRDefault="00FE0EE5" w:rsidP="005525EF">
            <w:pPr>
              <w:tabs>
                <w:tab w:val="left" w:pos="142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0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имя, отчество</w:t>
            </w:r>
          </w:p>
        </w:tc>
      </w:tr>
      <w:tr w:rsidR="00FE0EE5" w:rsidRPr="0063043B" w14:paraId="2915C8C7" w14:textId="77777777" w:rsidTr="005525EF">
        <w:tc>
          <w:tcPr>
            <w:tcW w:w="9356" w:type="dxa"/>
            <w:gridSpan w:val="2"/>
            <w:tcBorders>
              <w:bottom w:val="single" w:sz="4" w:space="0" w:color="000000"/>
            </w:tcBorders>
          </w:tcPr>
          <w:p w14:paraId="7055DD40" w14:textId="77777777" w:rsidR="00FE0EE5" w:rsidRPr="0063043B" w:rsidRDefault="00FE0EE5" w:rsidP="005525E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0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работы (учебы), должность</w:t>
            </w:r>
          </w:p>
        </w:tc>
      </w:tr>
      <w:tr w:rsidR="00FE0EE5" w:rsidRPr="0063043B" w14:paraId="5A5B965F" w14:textId="77777777" w:rsidTr="005525EF">
        <w:trPr>
          <w:trHeight w:val="324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43C43CC1" w14:textId="77777777" w:rsidR="00FE0EE5" w:rsidRPr="0063043B" w:rsidRDefault="00FE0EE5" w:rsidP="005525E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0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Ученая степень</w:t>
            </w:r>
          </w:p>
        </w:tc>
      </w:tr>
      <w:tr w:rsidR="00E23B9B" w:rsidRPr="00DE6FBF" w14:paraId="5C6145BF" w14:textId="77777777" w:rsidTr="005525EF">
        <w:trPr>
          <w:trHeight w:val="324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06A4A7B0" w14:textId="77777777" w:rsidR="00E23B9B" w:rsidRPr="00E23B9B" w:rsidRDefault="00DE6FBF" w:rsidP="00E23B9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в конференции с индексацией сборника в:</w:t>
            </w:r>
          </w:p>
          <w:p w14:paraId="75C1B100" w14:textId="77777777" w:rsidR="00E23B9B" w:rsidRPr="00DE6FBF" w:rsidRDefault="00E23B9B" w:rsidP="00E23B9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30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instrText xml:space="preserve"> FORMCHECKBOX </w:instrText>
            </w:r>
            <w:r w:rsidR="005E6F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r>
            <w:r w:rsidR="005E6F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 w:rsidRPr="00630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 w:rsidRPr="00DE6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РИНЦ</w:t>
            </w:r>
          </w:p>
          <w:p w14:paraId="22B03155" w14:textId="77777777" w:rsidR="00E23B9B" w:rsidRPr="00DE6FBF" w:rsidRDefault="00E23B9B" w:rsidP="00DE6FB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30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6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instrText xml:space="preserve"> FORMCHECKBOX </w:instrText>
            </w:r>
            <w:r w:rsidR="005E6F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r>
            <w:r w:rsidR="005E6F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 w:rsidRPr="00630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 w:rsidRPr="00DE6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Web of Science</w:t>
            </w:r>
          </w:p>
        </w:tc>
      </w:tr>
      <w:tr w:rsidR="00FE0EE5" w:rsidRPr="0063043B" w14:paraId="752D3C13" w14:textId="77777777" w:rsidTr="005525EF">
        <w:trPr>
          <w:trHeight w:val="273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1ABD8F40" w14:textId="77777777" w:rsidR="00FE0EE5" w:rsidRPr="0063043B" w:rsidRDefault="00FE0EE5" w:rsidP="005525E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0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участия в конференции</w:t>
            </w:r>
          </w:p>
        </w:tc>
      </w:tr>
      <w:tr w:rsidR="00FE0EE5" w:rsidRPr="0063043B" w14:paraId="71CB7FF1" w14:textId="77777777" w:rsidTr="005525EF">
        <w:trPr>
          <w:trHeight w:val="700"/>
        </w:trPr>
        <w:tc>
          <w:tcPr>
            <w:tcW w:w="2552" w:type="dxa"/>
            <w:tcBorders>
              <w:top w:val="single" w:sz="4" w:space="0" w:color="auto"/>
            </w:tcBorders>
          </w:tcPr>
          <w:p w14:paraId="63669D16" w14:textId="77777777" w:rsidR="00FE0EE5" w:rsidRPr="0063043B" w:rsidRDefault="00FE0EE5" w:rsidP="005525E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0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Флажок1"/>
            <w:r w:rsidRPr="00630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5E6F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r>
            <w:r w:rsidR="005E6F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 w:rsidRPr="00630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bookmarkEnd w:id="2"/>
            <w:r w:rsidRPr="00630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очная</w:t>
            </w:r>
          </w:p>
          <w:p w14:paraId="72A53C51" w14:textId="77777777" w:rsidR="00FE0EE5" w:rsidRPr="0063043B" w:rsidRDefault="00FE0EE5" w:rsidP="005525E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0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5E6F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r>
            <w:r w:rsidR="005E6F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 w:rsidRPr="00630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 w:rsidRPr="00630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дистанционная</w:t>
            </w:r>
          </w:p>
          <w:p w14:paraId="4807DBC6" w14:textId="77777777" w:rsidR="00FE0EE5" w:rsidRPr="0063043B" w:rsidRDefault="00FE0EE5" w:rsidP="005525E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0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5E6F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r>
            <w:r w:rsidR="005E6F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 w:rsidRPr="00630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 w:rsidRPr="00630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заочная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 w14:paraId="70870794" w14:textId="77777777" w:rsidR="00FE0EE5" w:rsidRPr="0063043B" w:rsidRDefault="00FE0EE5" w:rsidP="005525E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0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5E6F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r>
            <w:r w:rsidR="005E6F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 w:rsidRPr="00630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 w:rsidRPr="00630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докладом</w:t>
            </w:r>
          </w:p>
          <w:p w14:paraId="073AB201" w14:textId="77777777" w:rsidR="00FE0EE5" w:rsidRPr="0063043B" w:rsidRDefault="00FE0EE5" w:rsidP="005525E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0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5E6F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r>
            <w:r w:rsidR="005E6F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 w:rsidRPr="00630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 w:rsidRPr="00630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без доклада</w:t>
            </w:r>
          </w:p>
        </w:tc>
      </w:tr>
      <w:tr w:rsidR="00FE0EE5" w:rsidRPr="0063043B" w14:paraId="19104985" w14:textId="77777777" w:rsidTr="005525EF">
        <w:trPr>
          <w:trHeight w:val="205"/>
        </w:trPr>
        <w:tc>
          <w:tcPr>
            <w:tcW w:w="9356" w:type="dxa"/>
            <w:gridSpan w:val="2"/>
            <w:vAlign w:val="center"/>
          </w:tcPr>
          <w:p w14:paraId="26F82781" w14:textId="77777777" w:rsidR="00FE0EE5" w:rsidRPr="0063043B" w:rsidRDefault="00FE0EE5" w:rsidP="005525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0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</w:t>
            </w:r>
            <w:r w:rsidRPr="00630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елефон</w:t>
            </w:r>
          </w:p>
        </w:tc>
      </w:tr>
      <w:tr w:rsidR="00FE0EE5" w:rsidRPr="0063043B" w14:paraId="7BC786D1" w14:textId="77777777" w:rsidTr="005525EF">
        <w:trPr>
          <w:trHeight w:val="238"/>
        </w:trPr>
        <w:tc>
          <w:tcPr>
            <w:tcW w:w="9356" w:type="dxa"/>
            <w:gridSpan w:val="2"/>
            <w:vAlign w:val="center"/>
          </w:tcPr>
          <w:p w14:paraId="20E13C00" w14:textId="77777777" w:rsidR="00FE0EE5" w:rsidRPr="0063043B" w:rsidRDefault="00FE0EE5" w:rsidP="00552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</w:t>
            </w:r>
            <w:r w:rsidRPr="00630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630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</w:p>
        </w:tc>
      </w:tr>
      <w:tr w:rsidR="00FE0EE5" w:rsidRPr="0063043B" w14:paraId="038F3EF4" w14:textId="77777777" w:rsidTr="005525EF">
        <w:trPr>
          <w:trHeight w:val="382"/>
        </w:trPr>
        <w:tc>
          <w:tcPr>
            <w:tcW w:w="9356" w:type="dxa"/>
            <w:gridSpan w:val="2"/>
          </w:tcPr>
          <w:p w14:paraId="308BF052" w14:textId="77777777" w:rsidR="00FE0EE5" w:rsidRPr="0063043B" w:rsidRDefault="00FE0EE5" w:rsidP="005525EF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статьи:</w:t>
            </w:r>
          </w:p>
        </w:tc>
      </w:tr>
      <w:tr w:rsidR="00FE0EE5" w:rsidRPr="0063043B" w14:paraId="184FE977" w14:textId="77777777" w:rsidTr="005525EF">
        <w:trPr>
          <w:trHeight w:val="395"/>
        </w:trPr>
        <w:tc>
          <w:tcPr>
            <w:tcW w:w="9356" w:type="dxa"/>
            <w:gridSpan w:val="2"/>
          </w:tcPr>
          <w:p w14:paraId="296EBCDB" w14:textId="77777777" w:rsidR="00FE0EE5" w:rsidRPr="0063043B" w:rsidRDefault="00FE0EE5" w:rsidP="005525EF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конференции:</w:t>
            </w:r>
          </w:p>
        </w:tc>
      </w:tr>
      <w:tr w:rsidR="00FE0EE5" w:rsidRPr="0063043B" w14:paraId="050AD858" w14:textId="77777777" w:rsidTr="005525EF">
        <w:tc>
          <w:tcPr>
            <w:tcW w:w="9356" w:type="dxa"/>
            <w:gridSpan w:val="2"/>
          </w:tcPr>
          <w:p w14:paraId="4CBC2DC8" w14:textId="77777777" w:rsidR="00FE0EE5" w:rsidRPr="0063043B" w:rsidRDefault="00FE0EE5" w:rsidP="005525E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Прошу забронировать место в гостинице</w:t>
            </w:r>
          </w:p>
          <w:p w14:paraId="6A352A4B" w14:textId="77777777" w:rsidR="00FE0EE5" w:rsidRPr="0063043B" w:rsidRDefault="00FE0EE5" w:rsidP="005525EF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с______________по______________201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Pr="00630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  <w:p w14:paraId="14A47AE1" w14:textId="77777777" w:rsidR="00FE0EE5" w:rsidRPr="0063043B" w:rsidRDefault="00FE0EE5" w:rsidP="005525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0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номера в гостинице (одноместный, место в двухместном)</w:t>
            </w:r>
          </w:p>
        </w:tc>
      </w:tr>
    </w:tbl>
    <w:p w14:paraId="0C1A49D7" w14:textId="77777777" w:rsidR="00B045B6" w:rsidRDefault="00B045B6" w:rsidP="0011044D">
      <w:pPr>
        <w:pStyle w:val="a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B045B6" w:rsidSect="00FC5E47">
      <w:type w:val="continuous"/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5F90"/>
    <w:multiLevelType w:val="hybridMultilevel"/>
    <w:tmpl w:val="75883EF8"/>
    <w:lvl w:ilvl="0" w:tplc="45BA4E18">
      <w:start w:val="1"/>
      <w:numFmt w:val="decimal"/>
      <w:lvlText w:val="%1."/>
      <w:lvlJc w:val="left"/>
    </w:lvl>
    <w:lvl w:ilvl="1" w:tplc="4B940244">
      <w:numFmt w:val="decimal"/>
      <w:lvlText w:val=""/>
      <w:lvlJc w:val="left"/>
    </w:lvl>
    <w:lvl w:ilvl="2" w:tplc="5E7C2880">
      <w:numFmt w:val="decimal"/>
      <w:lvlText w:val=""/>
      <w:lvlJc w:val="left"/>
    </w:lvl>
    <w:lvl w:ilvl="3" w:tplc="0A1C3F5E">
      <w:numFmt w:val="decimal"/>
      <w:lvlText w:val=""/>
      <w:lvlJc w:val="left"/>
    </w:lvl>
    <w:lvl w:ilvl="4" w:tplc="8736A22A">
      <w:numFmt w:val="decimal"/>
      <w:lvlText w:val=""/>
      <w:lvlJc w:val="left"/>
    </w:lvl>
    <w:lvl w:ilvl="5" w:tplc="AB48790A">
      <w:numFmt w:val="decimal"/>
      <w:lvlText w:val=""/>
      <w:lvlJc w:val="left"/>
    </w:lvl>
    <w:lvl w:ilvl="6" w:tplc="D3DAFF2C">
      <w:numFmt w:val="decimal"/>
      <w:lvlText w:val=""/>
      <w:lvlJc w:val="left"/>
    </w:lvl>
    <w:lvl w:ilvl="7" w:tplc="EFAEA41E">
      <w:numFmt w:val="decimal"/>
      <w:lvlText w:val=""/>
      <w:lvlJc w:val="left"/>
    </w:lvl>
    <w:lvl w:ilvl="8" w:tplc="8E688E02">
      <w:numFmt w:val="decimal"/>
      <w:lvlText w:val=""/>
      <w:lvlJc w:val="left"/>
    </w:lvl>
  </w:abstractNum>
  <w:abstractNum w:abstractNumId="1" w15:restartNumberingAfterBreak="0">
    <w:nsid w:val="2A3F67E5"/>
    <w:multiLevelType w:val="hybridMultilevel"/>
    <w:tmpl w:val="9372EBE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8A9"/>
    <w:rsid w:val="00002294"/>
    <w:rsid w:val="00027133"/>
    <w:rsid w:val="0003386C"/>
    <w:rsid w:val="000553A6"/>
    <w:rsid w:val="000C64D5"/>
    <w:rsid w:val="000D4A5A"/>
    <w:rsid w:val="000F5EA5"/>
    <w:rsid w:val="0011044D"/>
    <w:rsid w:val="00143F8F"/>
    <w:rsid w:val="0017078F"/>
    <w:rsid w:val="0019571C"/>
    <w:rsid w:val="001A315B"/>
    <w:rsid w:val="001C260D"/>
    <w:rsid w:val="001C32B3"/>
    <w:rsid w:val="001E7EE9"/>
    <w:rsid w:val="00252DFE"/>
    <w:rsid w:val="00286BD2"/>
    <w:rsid w:val="002B443A"/>
    <w:rsid w:val="002E5F07"/>
    <w:rsid w:val="002F2CA1"/>
    <w:rsid w:val="002F725E"/>
    <w:rsid w:val="004870B3"/>
    <w:rsid w:val="004B2F54"/>
    <w:rsid w:val="004C3930"/>
    <w:rsid w:val="005302C9"/>
    <w:rsid w:val="005B5887"/>
    <w:rsid w:val="005C1A50"/>
    <w:rsid w:val="005E610D"/>
    <w:rsid w:val="005E6F73"/>
    <w:rsid w:val="00655C0A"/>
    <w:rsid w:val="0067601F"/>
    <w:rsid w:val="00704312"/>
    <w:rsid w:val="007714EC"/>
    <w:rsid w:val="007773FF"/>
    <w:rsid w:val="00784949"/>
    <w:rsid w:val="0081591B"/>
    <w:rsid w:val="0083367B"/>
    <w:rsid w:val="00836AF2"/>
    <w:rsid w:val="009C5415"/>
    <w:rsid w:val="009F69C2"/>
    <w:rsid w:val="00A500D6"/>
    <w:rsid w:val="00B045B6"/>
    <w:rsid w:val="00BE2968"/>
    <w:rsid w:val="00C7525D"/>
    <w:rsid w:val="00CD7B29"/>
    <w:rsid w:val="00CE3739"/>
    <w:rsid w:val="00D24EFE"/>
    <w:rsid w:val="00D44F80"/>
    <w:rsid w:val="00D93EB8"/>
    <w:rsid w:val="00D96D7F"/>
    <w:rsid w:val="00DC3864"/>
    <w:rsid w:val="00DE6FBF"/>
    <w:rsid w:val="00DE7D52"/>
    <w:rsid w:val="00E23B9B"/>
    <w:rsid w:val="00E678A9"/>
    <w:rsid w:val="00E72667"/>
    <w:rsid w:val="00E77E58"/>
    <w:rsid w:val="00F026C5"/>
    <w:rsid w:val="00F26F20"/>
    <w:rsid w:val="00F812A8"/>
    <w:rsid w:val="00F911C6"/>
    <w:rsid w:val="00FC05A9"/>
    <w:rsid w:val="00FE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E210D"/>
  <w15:chartTrackingRefBased/>
  <w15:docId w15:val="{03372271-5C1F-4C42-AC81-817FFA887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4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4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5B6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026C5"/>
    <w:rPr>
      <w:color w:val="0563C1" w:themeColor="hyperlink"/>
      <w:u w:val="single"/>
    </w:rPr>
  </w:style>
  <w:style w:type="character" w:customStyle="1" w:styleId="extended-textshort">
    <w:name w:val="extended-text__short"/>
    <w:basedOn w:val="a0"/>
    <w:rsid w:val="00530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vent.ksa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brary82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2019-10-01T09:33:00Z</cp:lastPrinted>
  <dcterms:created xsi:type="dcterms:W3CDTF">2019-10-02T02:46:00Z</dcterms:created>
  <dcterms:modified xsi:type="dcterms:W3CDTF">2019-10-30T06:20:00Z</dcterms:modified>
</cp:coreProperties>
</file>