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31" w:rsidRDefault="00925431" w:rsidP="00925431">
      <w:pPr>
        <w:spacing w:after="0" w:line="240" w:lineRule="auto"/>
        <w:jc w:val="center"/>
        <w:rPr>
          <w:rFonts w:ascii="Times New Roman" w:hAnsi="Times New Roman"/>
          <w:sz w:val="24"/>
          <w:szCs w:val="24"/>
        </w:rPr>
      </w:pPr>
      <w:r>
        <w:rPr>
          <w:rFonts w:ascii="Times New Roman" w:hAnsi="Times New Roman"/>
          <w:sz w:val="24"/>
          <w:szCs w:val="24"/>
        </w:rPr>
        <w:t>Министерство просвещения Российской Федерации</w:t>
      </w:r>
    </w:p>
    <w:p w:rsidR="00062C51" w:rsidRPr="008A25B5" w:rsidRDefault="008A25B5" w:rsidP="00925431">
      <w:pPr>
        <w:spacing w:after="0" w:line="240" w:lineRule="auto"/>
        <w:jc w:val="center"/>
        <w:rPr>
          <w:rFonts w:ascii="Times New Roman" w:hAnsi="Times New Roman"/>
          <w:sz w:val="24"/>
          <w:szCs w:val="24"/>
        </w:rPr>
      </w:pPr>
      <w:r>
        <w:rPr>
          <w:rFonts w:ascii="Times New Roman" w:hAnsi="Times New Roman"/>
          <w:sz w:val="24"/>
          <w:szCs w:val="24"/>
        </w:rPr>
        <w:t>Д</w:t>
      </w:r>
      <w:r w:rsidR="00062C51" w:rsidRPr="008A25B5">
        <w:rPr>
          <w:rFonts w:ascii="Times New Roman" w:hAnsi="Times New Roman"/>
          <w:sz w:val="24"/>
          <w:szCs w:val="24"/>
        </w:rPr>
        <w:t>епартамент</w:t>
      </w:r>
      <w:r>
        <w:rPr>
          <w:rFonts w:ascii="Times New Roman" w:hAnsi="Times New Roman"/>
          <w:sz w:val="24"/>
          <w:szCs w:val="24"/>
        </w:rPr>
        <w:t xml:space="preserve"> образования Воронежской области</w:t>
      </w:r>
    </w:p>
    <w:p w:rsidR="00925431" w:rsidRDefault="00925431" w:rsidP="00925431">
      <w:pPr>
        <w:spacing w:after="0" w:line="240" w:lineRule="auto"/>
        <w:jc w:val="center"/>
        <w:rPr>
          <w:rFonts w:ascii="Times New Roman" w:hAnsi="Times New Roman"/>
          <w:sz w:val="24"/>
          <w:szCs w:val="24"/>
        </w:rPr>
      </w:pPr>
      <w:r>
        <w:rPr>
          <w:rFonts w:ascii="Times New Roman" w:hAnsi="Times New Roman"/>
          <w:sz w:val="24"/>
          <w:szCs w:val="24"/>
        </w:rPr>
        <w:t xml:space="preserve"> Федеральное государственное бюджетное образовательное учреждение высшего образования </w:t>
      </w:r>
    </w:p>
    <w:p w:rsidR="00925431" w:rsidRDefault="00925431" w:rsidP="00925431">
      <w:pPr>
        <w:spacing w:after="0" w:line="240" w:lineRule="auto"/>
        <w:jc w:val="center"/>
        <w:rPr>
          <w:rFonts w:ascii="Times New Roman" w:hAnsi="Times New Roman"/>
          <w:sz w:val="24"/>
          <w:szCs w:val="24"/>
        </w:rPr>
      </w:pPr>
      <w:r>
        <w:rPr>
          <w:rFonts w:ascii="Times New Roman" w:hAnsi="Times New Roman"/>
          <w:sz w:val="24"/>
          <w:szCs w:val="24"/>
        </w:rPr>
        <w:t>«</w:t>
      </w:r>
      <w:bookmarkStart w:id="0" w:name="_GoBack"/>
      <w:r>
        <w:rPr>
          <w:rFonts w:ascii="Times New Roman" w:hAnsi="Times New Roman"/>
          <w:sz w:val="24"/>
          <w:szCs w:val="24"/>
        </w:rPr>
        <w:t>Воронежский государственный педагогический университет</w:t>
      </w:r>
      <w:bookmarkEnd w:id="0"/>
      <w:r>
        <w:rPr>
          <w:rFonts w:ascii="Times New Roman" w:hAnsi="Times New Roman"/>
          <w:sz w:val="24"/>
          <w:szCs w:val="24"/>
        </w:rPr>
        <w:t>»</w:t>
      </w:r>
    </w:p>
    <w:p w:rsidR="00925431" w:rsidRDefault="00925431" w:rsidP="00925431">
      <w:pPr>
        <w:spacing w:after="0" w:line="240" w:lineRule="auto"/>
        <w:jc w:val="center"/>
        <w:rPr>
          <w:rFonts w:ascii="Times New Roman" w:hAnsi="Times New Roman"/>
          <w:sz w:val="24"/>
          <w:szCs w:val="24"/>
        </w:rPr>
      </w:pPr>
      <w:r>
        <w:rPr>
          <w:rFonts w:ascii="Times New Roman" w:hAnsi="Times New Roman"/>
          <w:sz w:val="24"/>
          <w:szCs w:val="24"/>
        </w:rPr>
        <w:t>Воронежский институт высоких технологий – автономная некоммерческая</w:t>
      </w:r>
    </w:p>
    <w:p w:rsidR="00925431" w:rsidRDefault="00925431" w:rsidP="00925431">
      <w:pPr>
        <w:spacing w:after="0" w:line="240" w:lineRule="auto"/>
        <w:jc w:val="center"/>
        <w:rPr>
          <w:rFonts w:ascii="Times New Roman" w:hAnsi="Times New Roman"/>
          <w:sz w:val="24"/>
          <w:szCs w:val="24"/>
        </w:rPr>
      </w:pPr>
      <w:r>
        <w:rPr>
          <w:rFonts w:ascii="Times New Roman" w:hAnsi="Times New Roman"/>
          <w:sz w:val="24"/>
          <w:szCs w:val="24"/>
        </w:rPr>
        <w:t>образовательная организация высшего образования</w:t>
      </w:r>
    </w:p>
    <w:p w:rsidR="00925431" w:rsidRDefault="00925431" w:rsidP="00925431">
      <w:pPr>
        <w:spacing w:after="0" w:line="240" w:lineRule="auto"/>
        <w:jc w:val="center"/>
        <w:rPr>
          <w:rFonts w:ascii="Times New Roman" w:hAnsi="Times New Roman"/>
          <w:sz w:val="24"/>
          <w:szCs w:val="24"/>
        </w:rPr>
      </w:pPr>
      <w:r>
        <w:rPr>
          <w:rFonts w:ascii="Times New Roman" w:hAnsi="Times New Roman"/>
          <w:sz w:val="24"/>
          <w:szCs w:val="24"/>
        </w:rPr>
        <w:t xml:space="preserve">Автономная некоммерческая профессиональная образовательная организация </w:t>
      </w:r>
    </w:p>
    <w:p w:rsidR="00925431" w:rsidRDefault="00925431" w:rsidP="00925431">
      <w:pPr>
        <w:spacing w:after="0" w:line="240" w:lineRule="auto"/>
        <w:jc w:val="center"/>
        <w:rPr>
          <w:rFonts w:ascii="Times New Roman" w:hAnsi="Times New Roman"/>
          <w:sz w:val="24"/>
          <w:szCs w:val="24"/>
        </w:rPr>
      </w:pPr>
      <w:r>
        <w:rPr>
          <w:rFonts w:ascii="Times New Roman" w:hAnsi="Times New Roman"/>
          <w:sz w:val="24"/>
          <w:szCs w:val="24"/>
        </w:rPr>
        <w:t>«Колледж Воронежского института высоких технологий»</w:t>
      </w:r>
    </w:p>
    <w:p w:rsidR="00925431" w:rsidRDefault="00925431" w:rsidP="00925431">
      <w:pPr>
        <w:spacing w:after="0" w:line="240" w:lineRule="auto"/>
        <w:jc w:val="center"/>
        <w:rPr>
          <w:rFonts w:ascii="Times New Roman" w:hAnsi="Times New Roman"/>
          <w:sz w:val="24"/>
          <w:szCs w:val="24"/>
        </w:rPr>
      </w:pPr>
    </w:p>
    <w:p w:rsidR="00925431" w:rsidRDefault="00925431" w:rsidP="00925431">
      <w:pPr>
        <w:spacing w:after="0" w:line="240" w:lineRule="auto"/>
        <w:jc w:val="center"/>
        <w:rPr>
          <w:rFonts w:ascii="Times New Roman" w:hAnsi="Times New Roman"/>
          <w:sz w:val="24"/>
          <w:szCs w:val="24"/>
        </w:rPr>
      </w:pPr>
    </w:p>
    <w:p w:rsidR="00925431" w:rsidRDefault="00925431" w:rsidP="00925431">
      <w:pPr>
        <w:spacing w:after="0" w:line="240" w:lineRule="auto"/>
        <w:jc w:val="center"/>
        <w:rPr>
          <w:rFonts w:ascii="Times New Roman" w:hAnsi="Times New Roman"/>
          <w:b/>
          <w:bCs/>
          <w:sz w:val="24"/>
          <w:szCs w:val="24"/>
        </w:rPr>
      </w:pPr>
      <w:r>
        <w:rPr>
          <w:rFonts w:ascii="Times New Roman" w:hAnsi="Times New Roman"/>
          <w:b/>
          <w:bCs/>
          <w:sz w:val="24"/>
          <w:szCs w:val="24"/>
        </w:rPr>
        <w:t>ИНФОРМАЦИОННОЕ ПИСЬМО</w:t>
      </w:r>
    </w:p>
    <w:p w:rsidR="00925431" w:rsidRDefault="00925431" w:rsidP="00925431">
      <w:pPr>
        <w:spacing w:after="0" w:line="240" w:lineRule="auto"/>
        <w:jc w:val="center"/>
        <w:rPr>
          <w:rFonts w:ascii="Times New Roman" w:hAnsi="Times New Roman"/>
          <w:i/>
          <w:iCs/>
          <w:sz w:val="24"/>
          <w:szCs w:val="24"/>
        </w:rPr>
      </w:pPr>
    </w:p>
    <w:p w:rsidR="00925431" w:rsidRDefault="00925431" w:rsidP="00925431">
      <w:pPr>
        <w:spacing w:after="0" w:line="240" w:lineRule="auto"/>
        <w:jc w:val="center"/>
        <w:rPr>
          <w:rFonts w:ascii="Times New Roman" w:hAnsi="Times New Roman"/>
          <w:i/>
          <w:iCs/>
          <w:sz w:val="24"/>
          <w:szCs w:val="24"/>
        </w:rPr>
      </w:pPr>
      <w:r>
        <w:rPr>
          <w:rFonts w:ascii="Times New Roman" w:hAnsi="Times New Roman"/>
          <w:i/>
          <w:iCs/>
          <w:sz w:val="24"/>
          <w:szCs w:val="24"/>
        </w:rPr>
        <w:t>Уважаемые коллеги!</w:t>
      </w:r>
    </w:p>
    <w:p w:rsidR="00925431" w:rsidRDefault="00925431" w:rsidP="00925431">
      <w:pPr>
        <w:spacing w:after="0" w:line="240" w:lineRule="auto"/>
        <w:jc w:val="center"/>
        <w:rPr>
          <w:rFonts w:ascii="Times New Roman" w:hAnsi="Times New Roman"/>
          <w:i/>
          <w:iCs/>
          <w:sz w:val="24"/>
          <w:szCs w:val="24"/>
        </w:rPr>
      </w:pPr>
      <w:r>
        <w:rPr>
          <w:rFonts w:ascii="Times New Roman" w:hAnsi="Times New Roman"/>
          <w:i/>
          <w:iCs/>
          <w:sz w:val="24"/>
          <w:szCs w:val="24"/>
        </w:rPr>
        <w:t>Приглашаем Вас принять участие</w:t>
      </w:r>
    </w:p>
    <w:p w:rsidR="00925431" w:rsidRDefault="00925431" w:rsidP="00925431">
      <w:pPr>
        <w:spacing w:after="0" w:line="240" w:lineRule="auto"/>
        <w:jc w:val="center"/>
        <w:rPr>
          <w:rFonts w:ascii="Times New Roman" w:hAnsi="Times New Roman"/>
          <w:sz w:val="24"/>
          <w:szCs w:val="24"/>
        </w:rPr>
      </w:pPr>
      <w:r>
        <w:rPr>
          <w:rFonts w:ascii="Times New Roman" w:hAnsi="Times New Roman"/>
          <w:iCs/>
          <w:sz w:val="24"/>
          <w:szCs w:val="24"/>
        </w:rPr>
        <w:t xml:space="preserve"> в </w:t>
      </w:r>
      <w:r>
        <w:rPr>
          <w:rFonts w:ascii="Times New Roman" w:hAnsi="Times New Roman"/>
          <w:iCs/>
          <w:sz w:val="24"/>
          <w:szCs w:val="24"/>
          <w:lang w:val="en-US"/>
        </w:rPr>
        <w:t>VII</w:t>
      </w:r>
      <w:r w:rsidR="00D35C17">
        <w:rPr>
          <w:rFonts w:ascii="Times New Roman" w:hAnsi="Times New Roman"/>
          <w:iCs/>
          <w:sz w:val="24"/>
          <w:szCs w:val="24"/>
        </w:rPr>
        <w:t xml:space="preserve"> </w:t>
      </w:r>
      <w:r>
        <w:rPr>
          <w:rFonts w:ascii="Times New Roman" w:hAnsi="Times New Roman"/>
          <w:sz w:val="24"/>
          <w:szCs w:val="24"/>
        </w:rPr>
        <w:t>Всероссийской научно-практической конференции:</w:t>
      </w:r>
    </w:p>
    <w:p w:rsidR="00925431" w:rsidRPr="00925431" w:rsidRDefault="00925431" w:rsidP="00925431">
      <w:pPr>
        <w:spacing w:after="0" w:line="240" w:lineRule="auto"/>
        <w:jc w:val="center"/>
        <w:rPr>
          <w:rFonts w:ascii="Times New Roman" w:hAnsi="Times New Roman"/>
          <w:b/>
          <w:sz w:val="24"/>
          <w:szCs w:val="24"/>
        </w:rPr>
      </w:pPr>
      <w:r>
        <w:rPr>
          <w:rFonts w:ascii="Times New Roman" w:hAnsi="Times New Roman"/>
          <w:b/>
          <w:sz w:val="24"/>
          <w:szCs w:val="24"/>
        </w:rPr>
        <w:t xml:space="preserve">«Технологическое образование в системе «Школа-колледж-вуз»: </w:t>
      </w:r>
    </w:p>
    <w:p w:rsidR="00925431" w:rsidRDefault="00925431" w:rsidP="00925431">
      <w:pPr>
        <w:spacing w:after="0" w:line="240" w:lineRule="auto"/>
        <w:jc w:val="center"/>
        <w:rPr>
          <w:rFonts w:ascii="Times New Roman" w:hAnsi="Times New Roman"/>
          <w:b/>
          <w:sz w:val="24"/>
          <w:szCs w:val="24"/>
        </w:rPr>
      </w:pPr>
      <w:r>
        <w:rPr>
          <w:rFonts w:ascii="Times New Roman" w:hAnsi="Times New Roman"/>
          <w:b/>
          <w:sz w:val="24"/>
          <w:szCs w:val="24"/>
        </w:rPr>
        <w:t>традиции и инновации»</w:t>
      </w:r>
      <w:r w:rsidR="007E2978" w:rsidRPr="00782F39">
        <w:rPr>
          <w:rFonts w:ascii="Times New Roman" w:hAnsi="Times New Roman"/>
          <w:sz w:val="24"/>
          <w:szCs w:val="24"/>
        </w:rPr>
        <w:t>,</w:t>
      </w:r>
      <w:r w:rsidR="00062C51" w:rsidRPr="00062C51">
        <w:rPr>
          <w:rFonts w:ascii="Segoe UI" w:hAnsi="Segoe UI" w:cs="Segoe UI"/>
          <w:color w:val="000000"/>
          <w:sz w:val="12"/>
          <w:szCs w:val="12"/>
          <w:shd w:val="clear" w:color="auto" w:fill="FFFFFF"/>
        </w:rPr>
        <w:t xml:space="preserve"> </w:t>
      </w:r>
      <w:r w:rsidR="00062C51">
        <w:rPr>
          <w:rFonts w:ascii="Segoe UI" w:hAnsi="Segoe UI" w:cs="Segoe UI"/>
          <w:color w:val="000000"/>
          <w:sz w:val="12"/>
          <w:szCs w:val="12"/>
          <w:shd w:val="clear" w:color="auto" w:fill="FFFFFF"/>
        </w:rPr>
        <w:t xml:space="preserve"> </w:t>
      </w:r>
      <w:r w:rsidR="0036355A">
        <w:rPr>
          <w:rFonts w:ascii="Times New Roman" w:hAnsi="Times New Roman"/>
          <w:sz w:val="24"/>
          <w:szCs w:val="24"/>
          <w:shd w:val="clear" w:color="auto" w:fill="FFFFFF"/>
        </w:rPr>
        <w:t xml:space="preserve">посвященной </w:t>
      </w:r>
      <w:r w:rsidR="00062C51" w:rsidRPr="00062C51">
        <w:rPr>
          <w:rFonts w:ascii="Times New Roman" w:hAnsi="Times New Roman"/>
          <w:sz w:val="24"/>
          <w:szCs w:val="24"/>
          <w:shd w:val="clear" w:color="auto" w:fill="FFFFFF"/>
        </w:rPr>
        <w:t>Году педагога и наставника</w:t>
      </w:r>
    </w:p>
    <w:p w:rsidR="00062C51" w:rsidRDefault="00062C51" w:rsidP="00925431">
      <w:pPr>
        <w:spacing w:after="0" w:line="240" w:lineRule="auto"/>
        <w:jc w:val="right"/>
        <w:rPr>
          <w:rFonts w:ascii="Times New Roman" w:hAnsi="Times New Roman"/>
          <w:sz w:val="24"/>
          <w:szCs w:val="24"/>
        </w:rPr>
      </w:pPr>
    </w:p>
    <w:p w:rsidR="00925431" w:rsidRDefault="00925431" w:rsidP="00925431">
      <w:pPr>
        <w:spacing w:after="0" w:line="240" w:lineRule="auto"/>
        <w:jc w:val="right"/>
        <w:rPr>
          <w:rFonts w:ascii="Times New Roman" w:hAnsi="Times New Roman"/>
          <w:sz w:val="24"/>
          <w:szCs w:val="24"/>
        </w:rPr>
      </w:pPr>
      <w:r>
        <w:rPr>
          <w:rFonts w:ascii="Times New Roman" w:hAnsi="Times New Roman"/>
          <w:sz w:val="24"/>
          <w:szCs w:val="24"/>
        </w:rPr>
        <w:t>30 МАРТА 2023 г.</w:t>
      </w:r>
    </w:p>
    <w:p w:rsidR="00925431" w:rsidRDefault="00925431" w:rsidP="00925431">
      <w:pPr>
        <w:spacing w:after="0" w:line="240" w:lineRule="auto"/>
        <w:jc w:val="right"/>
        <w:rPr>
          <w:rFonts w:ascii="Times New Roman" w:hAnsi="Times New Roman"/>
          <w:sz w:val="24"/>
          <w:szCs w:val="24"/>
        </w:rPr>
      </w:pP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sz w:val="24"/>
          <w:szCs w:val="24"/>
        </w:rPr>
        <w:t>К участию в конференции приглашаются учителя и представители администрации общеобразовательных организаций, педагоги организаций среднего профессионального, высшего и дополнительного образования, студенты колледжей и ВУЗов (бакалавры и магистранты), аспиранты, а также лица, проявляющие интерес к рассматриваемой проблеме.</w:t>
      </w:r>
    </w:p>
    <w:p w:rsidR="00925431" w:rsidRDefault="00925431" w:rsidP="00925431">
      <w:pPr>
        <w:spacing w:before="120" w:after="120" w:line="240" w:lineRule="auto"/>
        <w:jc w:val="center"/>
        <w:rPr>
          <w:rFonts w:ascii="Times New Roman" w:hAnsi="Times New Roman"/>
          <w:b/>
          <w:bCs/>
          <w:i/>
          <w:iCs/>
          <w:sz w:val="24"/>
          <w:szCs w:val="24"/>
        </w:rPr>
      </w:pPr>
      <w:r>
        <w:rPr>
          <w:rFonts w:ascii="Times New Roman" w:hAnsi="Times New Roman"/>
          <w:b/>
          <w:bCs/>
          <w:i/>
          <w:iCs/>
          <w:sz w:val="24"/>
          <w:szCs w:val="24"/>
        </w:rPr>
        <w:t>В рамках конференции планируется обсудить резул</w:t>
      </w:r>
      <w:r w:rsidR="00666FBB">
        <w:rPr>
          <w:rFonts w:ascii="Times New Roman" w:hAnsi="Times New Roman"/>
          <w:b/>
          <w:bCs/>
          <w:i/>
          <w:iCs/>
          <w:sz w:val="24"/>
          <w:szCs w:val="24"/>
        </w:rPr>
        <w:t>ьтаты исследований, выполненных</w:t>
      </w:r>
      <w:r>
        <w:rPr>
          <w:rFonts w:ascii="Times New Roman" w:hAnsi="Times New Roman"/>
          <w:b/>
          <w:bCs/>
          <w:i/>
          <w:iCs/>
          <w:sz w:val="24"/>
          <w:szCs w:val="24"/>
        </w:rPr>
        <w:t xml:space="preserve"> по следующим направлениям:</w:t>
      </w:r>
    </w:p>
    <w:p w:rsidR="00925431" w:rsidRDefault="00925431" w:rsidP="00925431">
      <w:pPr>
        <w:pStyle w:val="a4"/>
        <w:numPr>
          <w:ilvl w:val="0"/>
          <w:numId w:val="1"/>
        </w:numPr>
        <w:tabs>
          <w:tab w:val="left" w:pos="1064"/>
        </w:tabs>
        <w:spacing w:after="0"/>
        <w:ind w:left="0" w:firstLine="709"/>
        <w:jc w:val="both"/>
        <w:rPr>
          <w:rFonts w:ascii="Times New Roman" w:hAnsi="Times New Roman"/>
          <w:sz w:val="24"/>
          <w:szCs w:val="24"/>
        </w:rPr>
      </w:pPr>
      <w:r>
        <w:rPr>
          <w:rFonts w:ascii="Times New Roman" w:hAnsi="Times New Roman"/>
          <w:sz w:val="24"/>
          <w:szCs w:val="24"/>
        </w:rPr>
        <w:t>Стратегические задачи непрерывного технологического образования детей и молодежи.</w:t>
      </w:r>
    </w:p>
    <w:p w:rsidR="00925431" w:rsidRDefault="00925431" w:rsidP="00925431">
      <w:pPr>
        <w:pStyle w:val="11"/>
        <w:numPr>
          <w:ilvl w:val="0"/>
          <w:numId w:val="1"/>
        </w:numPr>
        <w:tabs>
          <w:tab w:val="left" w:pos="106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Интеграция теории и практики в общем, профессиональном и дополнительном технологическом образовании и их роль в </w:t>
      </w:r>
      <w:r w:rsidR="00666FBB">
        <w:rPr>
          <w:rFonts w:ascii="Times New Roman" w:hAnsi="Times New Roman"/>
          <w:sz w:val="24"/>
          <w:szCs w:val="24"/>
        </w:rPr>
        <w:t xml:space="preserve">самоопределении и самореализации </w:t>
      </w:r>
      <w:r>
        <w:rPr>
          <w:rFonts w:ascii="Times New Roman" w:hAnsi="Times New Roman"/>
          <w:sz w:val="24"/>
          <w:szCs w:val="24"/>
        </w:rPr>
        <w:t>молодежи.</w:t>
      </w:r>
    </w:p>
    <w:p w:rsidR="00925431" w:rsidRDefault="00666FBB" w:rsidP="00925431">
      <w:pPr>
        <w:pStyle w:val="a4"/>
        <w:numPr>
          <w:ilvl w:val="0"/>
          <w:numId w:val="1"/>
        </w:numPr>
        <w:tabs>
          <w:tab w:val="left" w:pos="1064"/>
        </w:tabs>
        <w:spacing w:after="0"/>
        <w:ind w:left="0" w:firstLine="709"/>
        <w:jc w:val="both"/>
        <w:rPr>
          <w:rFonts w:ascii="Times New Roman" w:hAnsi="Times New Roman"/>
          <w:sz w:val="24"/>
          <w:szCs w:val="24"/>
        </w:rPr>
      </w:pPr>
      <w:r>
        <w:rPr>
          <w:rFonts w:ascii="Times New Roman" w:hAnsi="Times New Roman"/>
          <w:sz w:val="24"/>
          <w:szCs w:val="24"/>
        </w:rPr>
        <w:t>Учебный п</w:t>
      </w:r>
      <w:r w:rsidR="00925431">
        <w:rPr>
          <w:rFonts w:ascii="Times New Roman" w:hAnsi="Times New Roman"/>
          <w:sz w:val="24"/>
          <w:szCs w:val="24"/>
        </w:rPr>
        <w:t>редмет «Технология» как основа инженерного образования.</w:t>
      </w:r>
    </w:p>
    <w:p w:rsidR="00925431" w:rsidRDefault="00925431" w:rsidP="00925431">
      <w:pPr>
        <w:pStyle w:val="a4"/>
        <w:numPr>
          <w:ilvl w:val="0"/>
          <w:numId w:val="1"/>
        </w:numPr>
        <w:tabs>
          <w:tab w:val="left" w:pos="1064"/>
        </w:tabs>
        <w:spacing w:after="0"/>
        <w:ind w:left="0" w:firstLine="709"/>
        <w:jc w:val="both"/>
        <w:rPr>
          <w:rFonts w:ascii="Times New Roman" w:hAnsi="Times New Roman"/>
          <w:sz w:val="24"/>
          <w:szCs w:val="24"/>
        </w:rPr>
      </w:pPr>
      <w:r>
        <w:rPr>
          <w:rFonts w:ascii="Times New Roman" w:hAnsi="Times New Roman"/>
          <w:sz w:val="24"/>
          <w:szCs w:val="24"/>
        </w:rPr>
        <w:t>Современные технологии в технологическом образовании (робототехника, 3</w:t>
      </w:r>
      <w:r>
        <w:rPr>
          <w:rFonts w:ascii="Times New Roman" w:hAnsi="Times New Roman"/>
          <w:sz w:val="24"/>
          <w:szCs w:val="24"/>
          <w:lang w:val="en-US"/>
        </w:rPr>
        <w:t>D</w:t>
      </w:r>
      <w:r>
        <w:rPr>
          <w:rFonts w:ascii="Times New Roman" w:hAnsi="Times New Roman"/>
          <w:sz w:val="24"/>
          <w:szCs w:val="24"/>
        </w:rPr>
        <w:t xml:space="preserve">-моделирование, </w:t>
      </w:r>
      <w:proofErr w:type="spellStart"/>
      <w:r>
        <w:rPr>
          <w:rFonts w:ascii="Times New Roman" w:hAnsi="Times New Roman"/>
          <w:sz w:val="24"/>
          <w:szCs w:val="24"/>
        </w:rPr>
        <w:t>прототипирование</w:t>
      </w:r>
      <w:proofErr w:type="spellEnd"/>
      <w:r>
        <w:rPr>
          <w:rFonts w:ascii="Times New Roman" w:hAnsi="Times New Roman"/>
          <w:sz w:val="24"/>
          <w:szCs w:val="24"/>
        </w:rPr>
        <w:t xml:space="preserve">, </w:t>
      </w:r>
      <w:proofErr w:type="spellStart"/>
      <w:r>
        <w:rPr>
          <w:rFonts w:ascii="Times New Roman" w:hAnsi="Times New Roman"/>
          <w:sz w:val="24"/>
          <w:szCs w:val="24"/>
        </w:rPr>
        <w:t>мехатроника</w:t>
      </w:r>
      <w:proofErr w:type="spellEnd"/>
      <w:r>
        <w:rPr>
          <w:rFonts w:ascii="Times New Roman" w:hAnsi="Times New Roman"/>
          <w:sz w:val="24"/>
          <w:szCs w:val="24"/>
        </w:rPr>
        <w:t xml:space="preserve">, </w:t>
      </w:r>
      <w:r>
        <w:rPr>
          <w:rFonts w:ascii="Times New Roman" w:hAnsi="Times New Roman"/>
          <w:sz w:val="24"/>
          <w:szCs w:val="24"/>
          <w:lang w:val="en-US"/>
        </w:rPr>
        <w:t>CAD</w:t>
      </w:r>
      <w:r>
        <w:rPr>
          <w:rFonts w:ascii="Times New Roman" w:hAnsi="Times New Roman"/>
          <w:sz w:val="24"/>
          <w:szCs w:val="24"/>
        </w:rPr>
        <w:t>/</w:t>
      </w:r>
      <w:r>
        <w:rPr>
          <w:rFonts w:ascii="Times New Roman" w:hAnsi="Times New Roman"/>
          <w:sz w:val="24"/>
          <w:szCs w:val="24"/>
          <w:lang w:val="en-US"/>
        </w:rPr>
        <w:t>CAM</w:t>
      </w:r>
      <w:r>
        <w:rPr>
          <w:rFonts w:ascii="Times New Roman" w:hAnsi="Times New Roman"/>
          <w:sz w:val="24"/>
          <w:szCs w:val="24"/>
        </w:rPr>
        <w:t xml:space="preserve">, </w:t>
      </w:r>
      <w:r>
        <w:rPr>
          <w:rFonts w:ascii="Times New Roman" w:hAnsi="Times New Roman"/>
          <w:sz w:val="24"/>
          <w:szCs w:val="24"/>
          <w:lang w:val="en-US"/>
        </w:rPr>
        <w:t>STEAM</w:t>
      </w:r>
      <w:r>
        <w:rPr>
          <w:rFonts w:ascii="Times New Roman" w:hAnsi="Times New Roman"/>
          <w:sz w:val="24"/>
          <w:szCs w:val="24"/>
        </w:rPr>
        <w:t>, информационные, образовательные технологии и др.).</w:t>
      </w:r>
    </w:p>
    <w:p w:rsidR="00383B34" w:rsidRPr="00D634F3" w:rsidRDefault="00383B34" w:rsidP="00925431">
      <w:pPr>
        <w:pStyle w:val="a4"/>
        <w:numPr>
          <w:ilvl w:val="0"/>
          <w:numId w:val="1"/>
        </w:numPr>
        <w:tabs>
          <w:tab w:val="left" w:pos="1064"/>
        </w:tabs>
        <w:spacing w:after="0"/>
        <w:ind w:left="0" w:firstLine="709"/>
        <w:jc w:val="both"/>
        <w:rPr>
          <w:rFonts w:ascii="Times New Roman" w:hAnsi="Times New Roman"/>
          <w:sz w:val="24"/>
          <w:szCs w:val="24"/>
        </w:rPr>
      </w:pPr>
      <w:r w:rsidRPr="00D634F3">
        <w:rPr>
          <w:rFonts w:ascii="Times New Roman" w:hAnsi="Times New Roman"/>
          <w:sz w:val="24"/>
          <w:szCs w:val="24"/>
        </w:rPr>
        <w:t>Проблемы и решения по реализации рекомендаций обновленного ФГОС ООО 2021 г.</w:t>
      </w:r>
    </w:p>
    <w:p w:rsidR="00925431" w:rsidRDefault="00925431" w:rsidP="00925431">
      <w:pPr>
        <w:pStyle w:val="a4"/>
        <w:numPr>
          <w:ilvl w:val="0"/>
          <w:numId w:val="1"/>
        </w:numPr>
        <w:tabs>
          <w:tab w:val="left" w:pos="1064"/>
        </w:tabs>
        <w:spacing w:after="0"/>
        <w:ind w:left="0" w:firstLine="709"/>
        <w:jc w:val="both"/>
        <w:rPr>
          <w:rFonts w:ascii="Times New Roman" w:hAnsi="Times New Roman"/>
          <w:sz w:val="24"/>
          <w:szCs w:val="24"/>
        </w:rPr>
      </w:pPr>
      <w:r>
        <w:rPr>
          <w:rFonts w:ascii="Times New Roman" w:hAnsi="Times New Roman"/>
          <w:sz w:val="24"/>
          <w:szCs w:val="24"/>
        </w:rPr>
        <w:t>Формирование профессионально-педагогических компетенций будущих учителей технологи</w:t>
      </w:r>
      <w:r w:rsidR="00666FBB">
        <w:rPr>
          <w:rFonts w:ascii="Times New Roman" w:hAnsi="Times New Roman"/>
          <w:sz w:val="24"/>
          <w:szCs w:val="24"/>
        </w:rPr>
        <w:t>и</w:t>
      </w:r>
      <w:r>
        <w:rPr>
          <w:rFonts w:ascii="Times New Roman" w:hAnsi="Times New Roman"/>
          <w:sz w:val="24"/>
          <w:szCs w:val="24"/>
        </w:rPr>
        <w:t xml:space="preserve"> в образовательном пространстве технопарков и </w:t>
      </w:r>
      <w:proofErr w:type="spellStart"/>
      <w:r>
        <w:rPr>
          <w:rFonts w:ascii="Times New Roman" w:hAnsi="Times New Roman"/>
          <w:sz w:val="24"/>
          <w:szCs w:val="24"/>
        </w:rPr>
        <w:t>кванториумов</w:t>
      </w:r>
      <w:proofErr w:type="spellEnd"/>
      <w:r>
        <w:rPr>
          <w:rFonts w:ascii="Times New Roman" w:hAnsi="Times New Roman"/>
          <w:sz w:val="24"/>
          <w:szCs w:val="24"/>
        </w:rPr>
        <w:t>.</w:t>
      </w:r>
    </w:p>
    <w:p w:rsidR="00925431" w:rsidRDefault="00925431" w:rsidP="00925431">
      <w:pPr>
        <w:pStyle w:val="a4"/>
        <w:numPr>
          <w:ilvl w:val="0"/>
          <w:numId w:val="1"/>
        </w:numPr>
        <w:tabs>
          <w:tab w:val="left" w:pos="1064"/>
        </w:tabs>
        <w:spacing w:after="0"/>
        <w:ind w:left="0" w:firstLine="709"/>
        <w:jc w:val="both"/>
        <w:rPr>
          <w:rFonts w:ascii="Times New Roman" w:hAnsi="Times New Roman"/>
          <w:sz w:val="24"/>
          <w:szCs w:val="24"/>
        </w:rPr>
      </w:pPr>
      <w:r>
        <w:rPr>
          <w:rFonts w:ascii="Times New Roman" w:hAnsi="Times New Roman"/>
          <w:sz w:val="24"/>
          <w:szCs w:val="24"/>
        </w:rPr>
        <w:t>Формирование функциональной грамотности обучающихся в процессе технологической подготовки: проблемы, решения, перспективы.</w:t>
      </w:r>
    </w:p>
    <w:p w:rsidR="00925431" w:rsidRDefault="00925431" w:rsidP="00925431">
      <w:pPr>
        <w:pStyle w:val="11"/>
        <w:numPr>
          <w:ilvl w:val="0"/>
          <w:numId w:val="1"/>
        </w:numPr>
        <w:tabs>
          <w:tab w:val="left" w:pos="1064"/>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Использование технологий дистанционного и смешанного обучения на занятиях по технологии.</w:t>
      </w:r>
    </w:p>
    <w:p w:rsidR="00925431" w:rsidRDefault="00925431" w:rsidP="00925431">
      <w:pPr>
        <w:pStyle w:val="a4"/>
        <w:numPr>
          <w:ilvl w:val="0"/>
          <w:numId w:val="1"/>
        </w:numPr>
        <w:tabs>
          <w:tab w:val="left" w:pos="1064"/>
        </w:tabs>
        <w:spacing w:after="0"/>
        <w:ind w:left="0" w:firstLine="709"/>
        <w:jc w:val="both"/>
        <w:rPr>
          <w:rFonts w:ascii="Times New Roman" w:hAnsi="Times New Roman"/>
          <w:sz w:val="24"/>
          <w:szCs w:val="24"/>
        </w:rPr>
      </w:pPr>
      <w:r>
        <w:rPr>
          <w:rFonts w:ascii="Times New Roman" w:hAnsi="Times New Roman"/>
          <w:sz w:val="24"/>
          <w:szCs w:val="24"/>
        </w:rPr>
        <w:t>Работа с одаренными детьми в процессе технологической подготовки в услов</w:t>
      </w:r>
      <w:r w:rsidR="00666FBB">
        <w:rPr>
          <w:rFonts w:ascii="Times New Roman" w:hAnsi="Times New Roman"/>
          <w:sz w:val="24"/>
          <w:szCs w:val="24"/>
        </w:rPr>
        <w:t>иях общего, профессионального и</w:t>
      </w:r>
      <w:r>
        <w:rPr>
          <w:rFonts w:ascii="Times New Roman" w:hAnsi="Times New Roman"/>
          <w:sz w:val="24"/>
          <w:szCs w:val="24"/>
        </w:rPr>
        <w:t xml:space="preserve"> дополнительного образования.</w:t>
      </w:r>
    </w:p>
    <w:p w:rsidR="00925431" w:rsidRDefault="00925431" w:rsidP="00925431">
      <w:pPr>
        <w:pStyle w:val="a4"/>
        <w:numPr>
          <w:ilvl w:val="0"/>
          <w:numId w:val="1"/>
        </w:numPr>
        <w:tabs>
          <w:tab w:val="left" w:pos="1064"/>
        </w:tabs>
        <w:spacing w:after="0"/>
        <w:ind w:left="0" w:firstLine="709"/>
        <w:jc w:val="both"/>
        <w:rPr>
          <w:rFonts w:ascii="Times New Roman" w:hAnsi="Times New Roman"/>
          <w:sz w:val="24"/>
          <w:szCs w:val="24"/>
        </w:rPr>
      </w:pPr>
      <w:r>
        <w:rPr>
          <w:rFonts w:ascii="Times New Roman" w:hAnsi="Times New Roman"/>
          <w:sz w:val="24"/>
          <w:szCs w:val="24"/>
        </w:rPr>
        <w:t>Переподготовка и повышение квалификации педагогических кадров в сфере технологического образования.</w:t>
      </w:r>
    </w:p>
    <w:p w:rsidR="00925431" w:rsidRDefault="00925431" w:rsidP="00925431">
      <w:pPr>
        <w:pStyle w:val="a4"/>
        <w:numPr>
          <w:ilvl w:val="0"/>
          <w:numId w:val="1"/>
        </w:numPr>
        <w:tabs>
          <w:tab w:val="left" w:pos="1064"/>
        </w:tabs>
        <w:spacing w:after="0"/>
        <w:ind w:left="0" w:firstLine="709"/>
        <w:jc w:val="both"/>
        <w:rPr>
          <w:rFonts w:ascii="Times New Roman" w:hAnsi="Times New Roman"/>
          <w:sz w:val="24"/>
          <w:szCs w:val="24"/>
        </w:rPr>
      </w:pPr>
      <w:r>
        <w:rPr>
          <w:rFonts w:ascii="Times New Roman" w:hAnsi="Times New Roman"/>
          <w:sz w:val="24"/>
          <w:szCs w:val="24"/>
        </w:rPr>
        <w:t xml:space="preserve">Инклюзивное образование учащихся. </w:t>
      </w:r>
    </w:p>
    <w:p w:rsidR="00925431" w:rsidRPr="00D634F3" w:rsidRDefault="00925431" w:rsidP="00925431">
      <w:pPr>
        <w:pStyle w:val="2"/>
        <w:numPr>
          <w:ilvl w:val="0"/>
          <w:numId w:val="1"/>
        </w:numPr>
        <w:tabs>
          <w:tab w:val="left" w:pos="1134"/>
        </w:tabs>
        <w:ind w:left="0" w:firstLine="709"/>
        <w:jc w:val="both"/>
        <w:rPr>
          <w:rFonts w:ascii="Times New Roman" w:hAnsi="Times New Roman"/>
          <w:b w:val="0"/>
          <w:i w:val="0"/>
          <w:sz w:val="24"/>
          <w:szCs w:val="24"/>
        </w:rPr>
      </w:pPr>
      <w:r w:rsidRPr="00D634F3">
        <w:rPr>
          <w:rFonts w:ascii="Times New Roman" w:hAnsi="Times New Roman"/>
          <w:b w:val="0"/>
          <w:i w:val="0"/>
          <w:sz w:val="24"/>
          <w:szCs w:val="24"/>
        </w:rPr>
        <w:lastRenderedPageBreak/>
        <w:t>Профессиональное самоопределение школьников и студентов в контексте технологического образования.</w:t>
      </w:r>
      <w:r w:rsidR="007A6EF3" w:rsidRPr="00D634F3">
        <w:rPr>
          <w:rFonts w:ascii="Times New Roman" w:hAnsi="Times New Roman"/>
          <w:b w:val="0"/>
          <w:i w:val="0"/>
          <w:sz w:val="24"/>
          <w:szCs w:val="24"/>
        </w:rPr>
        <w:t xml:space="preserve"> </w:t>
      </w:r>
    </w:p>
    <w:p w:rsidR="00925431" w:rsidRDefault="00925431" w:rsidP="00925431">
      <w:pPr>
        <w:pStyle w:val="2"/>
        <w:tabs>
          <w:tab w:val="left" w:pos="1134"/>
        </w:tabs>
        <w:ind w:left="709" w:firstLine="0"/>
        <w:jc w:val="both"/>
        <w:rPr>
          <w:rFonts w:ascii="Times New Roman" w:hAnsi="Times New Roman"/>
          <w:b w:val="0"/>
          <w:i w:val="0"/>
          <w:color w:val="FF0000"/>
          <w:sz w:val="24"/>
          <w:szCs w:val="24"/>
        </w:rPr>
      </w:pPr>
    </w:p>
    <w:p w:rsidR="00925431" w:rsidRDefault="00925431" w:rsidP="001827A0">
      <w:pPr>
        <w:pStyle w:val="2"/>
        <w:ind w:firstLine="709"/>
        <w:jc w:val="both"/>
        <w:rPr>
          <w:rFonts w:ascii="Times New Roman" w:hAnsi="Times New Roman"/>
          <w:b w:val="0"/>
          <w:i w:val="0"/>
          <w:sz w:val="24"/>
          <w:szCs w:val="24"/>
        </w:rPr>
      </w:pPr>
      <w:r>
        <w:rPr>
          <w:rFonts w:ascii="Times New Roman" w:hAnsi="Times New Roman"/>
          <w:b w:val="0"/>
          <w:i w:val="0"/>
          <w:spacing w:val="-2"/>
          <w:sz w:val="24"/>
          <w:szCs w:val="24"/>
        </w:rPr>
        <w:t>Конференция проводится в г. Воронеж</w:t>
      </w:r>
      <w:r w:rsidR="00666FBB">
        <w:rPr>
          <w:rFonts w:ascii="Times New Roman" w:hAnsi="Times New Roman"/>
          <w:b w:val="0"/>
          <w:i w:val="0"/>
          <w:spacing w:val="-2"/>
          <w:sz w:val="24"/>
          <w:szCs w:val="24"/>
        </w:rPr>
        <w:t>е</w:t>
      </w:r>
      <w:r>
        <w:rPr>
          <w:rFonts w:ascii="Times New Roman" w:hAnsi="Times New Roman"/>
          <w:b w:val="0"/>
          <w:i w:val="0"/>
          <w:spacing w:val="-2"/>
          <w:sz w:val="24"/>
          <w:szCs w:val="24"/>
        </w:rPr>
        <w:t xml:space="preserve"> на базе Воронежского государственного</w:t>
      </w:r>
      <w:r>
        <w:rPr>
          <w:rFonts w:ascii="Times New Roman" w:hAnsi="Times New Roman"/>
          <w:b w:val="0"/>
          <w:i w:val="0"/>
          <w:sz w:val="24"/>
          <w:szCs w:val="24"/>
        </w:rPr>
        <w:t xml:space="preserve"> педагогического университета по адресу: г. Воронеж, ул. Ленина, 86, главный и 1 уч. корпус, тел..: (473) 244-98-26. Возможен смешанный формат проведения конференции, ссылки будут высланы дополнительно.</w:t>
      </w:r>
    </w:p>
    <w:p w:rsidR="00925431" w:rsidRDefault="001827A0" w:rsidP="001827A0">
      <w:pPr>
        <w:shd w:val="clear" w:color="auto" w:fill="FFFFFF"/>
        <w:spacing w:after="0" w:line="240" w:lineRule="auto"/>
        <w:rPr>
          <w:rFonts w:ascii="Times New Roman" w:hAnsi="Times New Roman"/>
          <w:b/>
          <w:sz w:val="24"/>
          <w:szCs w:val="24"/>
        </w:rPr>
      </w:pPr>
      <w:r>
        <w:rPr>
          <w:rFonts w:ascii="Times New Roman" w:hAnsi="Times New Roman"/>
          <w:sz w:val="24"/>
          <w:szCs w:val="24"/>
        </w:rPr>
        <w:t xml:space="preserve">      </w:t>
      </w:r>
      <w:r w:rsidR="00925431" w:rsidRPr="001827A0">
        <w:rPr>
          <w:rFonts w:ascii="Times New Roman" w:hAnsi="Times New Roman"/>
          <w:b/>
          <w:sz w:val="24"/>
          <w:szCs w:val="24"/>
        </w:rPr>
        <w:t>Заполнение заявки на участие в конференции</w:t>
      </w:r>
      <w:r w:rsidR="00925431">
        <w:rPr>
          <w:rFonts w:ascii="Times New Roman" w:hAnsi="Times New Roman"/>
          <w:sz w:val="24"/>
          <w:szCs w:val="24"/>
        </w:rPr>
        <w:t xml:space="preserve"> </w:t>
      </w:r>
      <w:r w:rsidR="00925431" w:rsidRPr="001827A0">
        <w:rPr>
          <w:rFonts w:ascii="Times New Roman" w:hAnsi="Times New Roman"/>
          <w:b/>
          <w:sz w:val="24"/>
          <w:szCs w:val="24"/>
        </w:rPr>
        <w:t xml:space="preserve">осуществляется строго до </w:t>
      </w:r>
      <w:r w:rsidR="001264AC">
        <w:rPr>
          <w:rFonts w:ascii="Times New Roman" w:hAnsi="Times New Roman"/>
          <w:b/>
          <w:sz w:val="24"/>
          <w:szCs w:val="24"/>
        </w:rPr>
        <w:t>17</w:t>
      </w:r>
      <w:r w:rsidR="00925431" w:rsidRPr="001827A0">
        <w:rPr>
          <w:rFonts w:ascii="Times New Roman" w:hAnsi="Times New Roman"/>
          <w:b/>
          <w:sz w:val="24"/>
          <w:szCs w:val="24"/>
        </w:rPr>
        <w:t xml:space="preserve"> марта </w:t>
      </w:r>
      <w:r w:rsidR="00925431">
        <w:rPr>
          <w:rFonts w:ascii="Times New Roman" w:hAnsi="Times New Roman"/>
          <w:sz w:val="24"/>
          <w:szCs w:val="24"/>
        </w:rPr>
        <w:t>2023 г.</w:t>
      </w:r>
      <w:r w:rsidR="004A00BB">
        <w:rPr>
          <w:rFonts w:ascii="Times New Roman" w:hAnsi="Times New Roman"/>
          <w:sz w:val="24"/>
          <w:szCs w:val="24"/>
        </w:rPr>
        <w:t xml:space="preserve"> </w:t>
      </w:r>
      <w:r w:rsidR="00925431">
        <w:rPr>
          <w:rFonts w:ascii="Times New Roman" w:hAnsi="Times New Roman"/>
          <w:sz w:val="24"/>
          <w:szCs w:val="24"/>
        </w:rPr>
        <w:t>по ссылке</w:t>
      </w:r>
      <w:r w:rsidR="004A00BB" w:rsidRPr="001827A0">
        <w:rPr>
          <w:rFonts w:ascii="Times New Roman" w:hAnsi="Times New Roman"/>
          <w:sz w:val="24"/>
          <w:szCs w:val="24"/>
        </w:rPr>
        <w:t xml:space="preserve"> </w:t>
      </w:r>
      <w:hyperlink r:id="rId5" w:history="1">
        <w:r w:rsidRPr="001827A0">
          <w:rPr>
            <w:rStyle w:val="a3"/>
            <w:rFonts w:cs="Arial"/>
            <w:sz w:val="24"/>
            <w:szCs w:val="24"/>
          </w:rPr>
          <w:t>https://docs.google.com/forms/d/13GieT1SYWGDdRr1R5s2aIsr1lazvZ7onZ8J40fcKjoo/edit?ts=61faa099</w:t>
        </w:r>
      </w:hyperlink>
      <w:r>
        <w:rPr>
          <w:rFonts w:ascii="Times New Roman" w:hAnsi="Times New Roman" w:cs="Arial"/>
          <w:color w:val="000000"/>
          <w:sz w:val="24"/>
          <w:szCs w:val="24"/>
        </w:rPr>
        <w:t>.</w:t>
      </w:r>
    </w:p>
    <w:p w:rsidR="00925431" w:rsidRDefault="00925431" w:rsidP="001827A0">
      <w:pPr>
        <w:spacing w:after="0" w:line="240" w:lineRule="auto"/>
        <w:ind w:firstLine="708"/>
        <w:jc w:val="both"/>
        <w:rPr>
          <w:rFonts w:ascii="Times New Roman" w:hAnsi="Times New Roman"/>
          <w:sz w:val="24"/>
          <w:szCs w:val="24"/>
        </w:rPr>
      </w:pPr>
      <w:r>
        <w:rPr>
          <w:rFonts w:ascii="Times New Roman" w:hAnsi="Times New Roman"/>
          <w:sz w:val="24"/>
          <w:szCs w:val="24"/>
        </w:rPr>
        <w:t>Подавая Заявку на участие в Конференции (регистрируясь на сайте конференции), участник в соответствии с требованиями ст. 9 Федерального закона от 27.07.2006 № 152-ФЗ «О персональных данных», подтверждает ФГБОУ ВО ВГПУ свое согласие на обработку их персональных данных включая сбор, систематизацию, накопление, хранение, обновление, изменение, использование, обезличивание, блокирование, уничтожение. ФГБОУ ВО ВГПУ вправе обрабатывать персональные данные участников Конференции посредством внесения их в электронную базу данных, списки и другие отчетные формы.</w:t>
      </w:r>
    </w:p>
    <w:p w:rsidR="00925431" w:rsidRDefault="00925431" w:rsidP="00C554BE">
      <w:pPr>
        <w:spacing w:after="0" w:line="240" w:lineRule="auto"/>
        <w:ind w:firstLine="709"/>
        <w:jc w:val="both"/>
        <w:rPr>
          <w:rFonts w:ascii="Times New Roman" w:hAnsi="Times New Roman"/>
          <w:bCs/>
          <w:sz w:val="24"/>
          <w:szCs w:val="24"/>
        </w:rPr>
      </w:pPr>
      <w:r>
        <w:rPr>
          <w:rFonts w:ascii="Times New Roman" w:hAnsi="Times New Roman"/>
          <w:bCs/>
          <w:i/>
          <w:sz w:val="24"/>
          <w:szCs w:val="24"/>
        </w:rPr>
        <w:t>Оплата за публикацию материалов конференции</w:t>
      </w:r>
      <w:r>
        <w:rPr>
          <w:rFonts w:ascii="Times New Roman" w:hAnsi="Times New Roman"/>
          <w:bCs/>
          <w:sz w:val="24"/>
          <w:szCs w:val="24"/>
        </w:rPr>
        <w:t xml:space="preserve"> составит 250 рублей/страница (независимо от количества соавторов).</w:t>
      </w: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b/>
          <w:sz w:val="24"/>
          <w:szCs w:val="24"/>
        </w:rPr>
        <w:t>Статьи, копии чеков</w:t>
      </w:r>
      <w:r>
        <w:rPr>
          <w:rFonts w:ascii="Times New Roman" w:hAnsi="Times New Roman"/>
          <w:sz w:val="24"/>
          <w:szCs w:val="24"/>
        </w:rPr>
        <w:t xml:space="preserve"> представляются </w:t>
      </w:r>
      <w:r>
        <w:rPr>
          <w:rFonts w:ascii="Times New Roman" w:hAnsi="Times New Roman"/>
          <w:b/>
          <w:sz w:val="24"/>
          <w:szCs w:val="24"/>
        </w:rPr>
        <w:t xml:space="preserve">строгодо 17 марта 2023 г. </w:t>
      </w:r>
      <w:r>
        <w:rPr>
          <w:rFonts w:ascii="Times New Roman" w:hAnsi="Times New Roman"/>
          <w:sz w:val="24"/>
          <w:szCs w:val="24"/>
        </w:rPr>
        <w:t xml:space="preserve">по электронной почте: </w:t>
      </w:r>
      <w:hyperlink r:id="rId6" w:history="1">
        <w:r w:rsidR="001827A0" w:rsidRPr="001827A0">
          <w:rPr>
            <w:rStyle w:val="a3"/>
            <w:color w:val="auto"/>
            <w:sz w:val="28"/>
            <w:szCs w:val="28"/>
            <w:u w:val="none"/>
            <w:shd w:val="clear" w:color="auto" w:fill="FFFFFF"/>
          </w:rPr>
          <w:t>dobracheva_2022@mail.ru</w:t>
        </w:r>
      </w:hyperlink>
      <w:r w:rsidR="001827A0">
        <w:rPr>
          <w:rFonts w:ascii="Times New Roman" w:hAnsi="Times New Roman"/>
          <w:sz w:val="28"/>
          <w:szCs w:val="28"/>
          <w:shd w:val="clear" w:color="auto" w:fill="FFFFFF"/>
        </w:rPr>
        <w:t xml:space="preserve"> </w:t>
      </w:r>
      <w:r>
        <w:rPr>
          <w:rFonts w:ascii="Times New Roman" w:hAnsi="Times New Roman"/>
          <w:sz w:val="24"/>
          <w:szCs w:val="24"/>
        </w:rPr>
        <w:t xml:space="preserve">в виде прикрепленного файла. </w:t>
      </w:r>
      <w:r>
        <w:rPr>
          <w:rFonts w:ascii="Times New Roman" w:hAnsi="Times New Roman"/>
          <w:b/>
          <w:sz w:val="24"/>
          <w:szCs w:val="24"/>
        </w:rPr>
        <w:t xml:space="preserve">Оплата производится после подтверждения приема материалов </w:t>
      </w:r>
      <w:r>
        <w:rPr>
          <w:rFonts w:ascii="Times New Roman" w:hAnsi="Times New Roman"/>
          <w:sz w:val="24"/>
          <w:szCs w:val="24"/>
        </w:rPr>
        <w:t xml:space="preserve">через банковский терминал на карту Сбербанка РФ </w:t>
      </w:r>
      <w:r>
        <w:rPr>
          <w:rFonts w:ascii="Times New Roman" w:hAnsi="Times New Roman"/>
          <w:sz w:val="28"/>
          <w:szCs w:val="28"/>
        </w:rPr>
        <w:t xml:space="preserve">4276160944794446 </w:t>
      </w:r>
      <w:r>
        <w:rPr>
          <w:rFonts w:ascii="Times New Roman" w:hAnsi="Times New Roman"/>
          <w:sz w:val="24"/>
          <w:szCs w:val="24"/>
        </w:rPr>
        <w:t>или по номеру тел.</w:t>
      </w:r>
      <w:r>
        <w:rPr>
          <w:rFonts w:ascii="Times New Roman" w:hAnsi="Times New Roman"/>
          <w:sz w:val="28"/>
          <w:szCs w:val="28"/>
        </w:rPr>
        <w:t xml:space="preserve"> +7 (950)752-52-16</w:t>
      </w:r>
      <w:r>
        <w:rPr>
          <w:rFonts w:ascii="Times New Roman" w:hAnsi="Times New Roman"/>
          <w:sz w:val="24"/>
          <w:szCs w:val="24"/>
        </w:rPr>
        <w:t xml:space="preserve">, Анна Николаевна </w:t>
      </w:r>
      <w:proofErr w:type="spellStart"/>
      <w:r>
        <w:rPr>
          <w:rFonts w:ascii="Times New Roman" w:hAnsi="Times New Roman"/>
          <w:sz w:val="24"/>
          <w:szCs w:val="24"/>
        </w:rPr>
        <w:t>Добрачева</w:t>
      </w:r>
      <w:proofErr w:type="spellEnd"/>
      <w:r>
        <w:rPr>
          <w:rFonts w:ascii="Times New Roman" w:hAnsi="Times New Roman"/>
          <w:sz w:val="24"/>
          <w:szCs w:val="24"/>
        </w:rPr>
        <w:t xml:space="preserve">. </w:t>
      </w:r>
      <w:r>
        <w:rPr>
          <w:rFonts w:ascii="Times New Roman" w:hAnsi="Times New Roman"/>
          <w:b/>
          <w:sz w:val="24"/>
          <w:szCs w:val="24"/>
        </w:rPr>
        <w:t>При оплате в комментариях</w:t>
      </w:r>
      <w:r w:rsidR="00782F39">
        <w:rPr>
          <w:rFonts w:ascii="Times New Roman" w:hAnsi="Times New Roman"/>
          <w:b/>
          <w:sz w:val="24"/>
          <w:szCs w:val="24"/>
        </w:rPr>
        <w:t xml:space="preserve"> </w:t>
      </w:r>
      <w:r>
        <w:rPr>
          <w:rFonts w:ascii="Times New Roman" w:hAnsi="Times New Roman"/>
          <w:b/>
          <w:sz w:val="24"/>
          <w:szCs w:val="24"/>
        </w:rPr>
        <w:t>обязательно указать фамилии всех авторов</w:t>
      </w:r>
      <w:r>
        <w:rPr>
          <w:rFonts w:ascii="Times New Roman" w:hAnsi="Times New Roman"/>
          <w:sz w:val="24"/>
          <w:szCs w:val="24"/>
        </w:rPr>
        <w:t xml:space="preserve">. </w:t>
      </w: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Имя файла состоит из фамилии автора или первого соавтора, написанной латинскими буквами. </w:t>
      </w: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конференции планируются пленарное заседание и работа секций по направлениям: </w:t>
      </w:r>
    </w:p>
    <w:p w:rsidR="00925431" w:rsidRDefault="00925431" w:rsidP="00925431">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Секция 1: «Проблемы высшего и среднего профессионального технологического образования молодежи».</w:t>
      </w:r>
    </w:p>
    <w:p w:rsidR="00925431" w:rsidRDefault="00925431" w:rsidP="00925431">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Секция 2: «Обновление подходов и содержания технологической подготовки школьников и обучающихся объединений дополнительного образования».</w:t>
      </w:r>
    </w:p>
    <w:p w:rsidR="00925431" w:rsidRDefault="00925431" w:rsidP="00925431">
      <w:pPr>
        <w:pStyle w:val="a4"/>
        <w:spacing w:after="0" w:line="240" w:lineRule="auto"/>
        <w:ind w:left="0" w:firstLine="709"/>
        <w:jc w:val="both"/>
        <w:rPr>
          <w:rFonts w:ascii="Times New Roman" w:hAnsi="Times New Roman"/>
          <w:sz w:val="24"/>
          <w:szCs w:val="24"/>
        </w:rPr>
      </w:pP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sz w:val="24"/>
          <w:szCs w:val="24"/>
        </w:rPr>
        <w:t>По итогам проведения конференции зарегистрировавшимся участникам, принявшим личное участие в работе (очно или дистанционно), рассылаются электронные сертификаты:</w:t>
      </w: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bCs/>
          <w:sz w:val="24"/>
          <w:szCs w:val="24"/>
        </w:rPr>
        <w:sym w:font="Symbol" w:char="F02D"/>
      </w:r>
      <w:r>
        <w:rPr>
          <w:rFonts w:ascii="Times New Roman" w:hAnsi="Times New Roman"/>
          <w:bCs/>
          <w:sz w:val="24"/>
          <w:szCs w:val="24"/>
        </w:rPr>
        <w:t xml:space="preserve"> при представлении доклада, </w:t>
      </w:r>
      <w:r>
        <w:rPr>
          <w:rFonts w:ascii="Times New Roman" w:hAnsi="Times New Roman"/>
          <w:sz w:val="24"/>
          <w:szCs w:val="24"/>
        </w:rPr>
        <w:t>включенного оргкомит</w:t>
      </w:r>
      <w:r w:rsidR="00281B35">
        <w:rPr>
          <w:rFonts w:ascii="Times New Roman" w:hAnsi="Times New Roman"/>
          <w:sz w:val="24"/>
          <w:szCs w:val="24"/>
        </w:rPr>
        <w:t>етом в программу конференции – с</w:t>
      </w:r>
      <w:r>
        <w:rPr>
          <w:rFonts w:ascii="Times New Roman" w:hAnsi="Times New Roman"/>
          <w:sz w:val="24"/>
          <w:szCs w:val="24"/>
        </w:rPr>
        <w:t>ертификат об участии и выступлении с докладом;</w:t>
      </w: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bCs/>
          <w:sz w:val="24"/>
          <w:szCs w:val="24"/>
        </w:rPr>
        <w:sym w:font="Symbol" w:char="F02D"/>
      </w:r>
      <w:r w:rsidR="001264AC">
        <w:rPr>
          <w:rFonts w:ascii="Times New Roman" w:hAnsi="Times New Roman"/>
          <w:bCs/>
          <w:sz w:val="24"/>
          <w:szCs w:val="24"/>
        </w:rPr>
        <w:t xml:space="preserve"> </w:t>
      </w:r>
      <w:r w:rsidR="00281B35">
        <w:rPr>
          <w:rFonts w:ascii="Times New Roman" w:hAnsi="Times New Roman"/>
          <w:sz w:val="24"/>
          <w:szCs w:val="24"/>
        </w:rPr>
        <w:t>участникам без доклада – с</w:t>
      </w:r>
      <w:r>
        <w:rPr>
          <w:rFonts w:ascii="Times New Roman" w:hAnsi="Times New Roman"/>
          <w:sz w:val="24"/>
          <w:szCs w:val="24"/>
        </w:rPr>
        <w:t>ертификат об участии в конференции.</w:t>
      </w: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По итогам конференции будет издан </w:t>
      </w:r>
      <w:r>
        <w:rPr>
          <w:rFonts w:ascii="Times New Roman" w:hAnsi="Times New Roman"/>
          <w:b/>
          <w:bCs/>
          <w:i/>
          <w:sz w:val="24"/>
          <w:szCs w:val="24"/>
        </w:rPr>
        <w:t>сборник научных трудов</w:t>
      </w:r>
      <w:r>
        <w:rPr>
          <w:rFonts w:ascii="Times New Roman" w:hAnsi="Times New Roman"/>
          <w:b/>
          <w:i/>
          <w:sz w:val="24"/>
          <w:szCs w:val="24"/>
        </w:rPr>
        <w:t xml:space="preserve">, который планируется зарегистрировать в РИНЦ  </w:t>
      </w:r>
      <w:r>
        <w:rPr>
          <w:rFonts w:ascii="Times New Roman" w:hAnsi="Times New Roman"/>
          <w:sz w:val="24"/>
          <w:szCs w:val="24"/>
        </w:rPr>
        <w:t>(национальная библиографическая база данных научного цитирования). После подтверждения приема материалов на почту участников будет выслан лицензионный договор.</w:t>
      </w:r>
    </w:p>
    <w:p w:rsidR="00925431" w:rsidRDefault="00925431" w:rsidP="00925431">
      <w:pPr>
        <w:pStyle w:val="2"/>
        <w:ind w:firstLine="709"/>
        <w:jc w:val="both"/>
        <w:rPr>
          <w:rFonts w:ascii="Times New Roman" w:hAnsi="Times New Roman"/>
          <w:b w:val="0"/>
          <w:i w:val="0"/>
          <w:sz w:val="24"/>
          <w:szCs w:val="24"/>
        </w:rPr>
      </w:pPr>
      <w:r>
        <w:rPr>
          <w:rFonts w:ascii="Times New Roman" w:hAnsi="Times New Roman"/>
          <w:b w:val="0"/>
          <w:i w:val="0"/>
          <w:sz w:val="24"/>
          <w:szCs w:val="24"/>
        </w:rPr>
        <w:t>Электронная версия сборника будет доступна на сайтах ВГПУ,</w:t>
      </w:r>
      <w:r w:rsidR="004A00BB">
        <w:rPr>
          <w:rFonts w:ascii="Times New Roman" w:hAnsi="Times New Roman"/>
          <w:b w:val="0"/>
          <w:i w:val="0"/>
          <w:sz w:val="24"/>
          <w:szCs w:val="24"/>
        </w:rPr>
        <w:t xml:space="preserve"> </w:t>
      </w:r>
      <w:r>
        <w:rPr>
          <w:rFonts w:ascii="Times New Roman" w:hAnsi="Times New Roman"/>
          <w:b w:val="0"/>
          <w:i w:val="0"/>
          <w:sz w:val="24"/>
          <w:szCs w:val="24"/>
        </w:rPr>
        <w:t xml:space="preserve">ВИВТ и Колледжа ВИВТ. </w:t>
      </w:r>
    </w:p>
    <w:p w:rsidR="00925431" w:rsidRDefault="00925431" w:rsidP="00925431">
      <w:pPr>
        <w:pStyle w:val="2"/>
        <w:ind w:firstLine="709"/>
        <w:jc w:val="both"/>
        <w:rPr>
          <w:rFonts w:ascii="Times New Roman" w:hAnsi="Times New Roman"/>
          <w:sz w:val="24"/>
          <w:szCs w:val="24"/>
        </w:rPr>
      </w:pPr>
      <w:r>
        <w:rPr>
          <w:rFonts w:ascii="Times New Roman" w:hAnsi="Times New Roman"/>
          <w:sz w:val="24"/>
          <w:szCs w:val="24"/>
        </w:rPr>
        <w:t>Оргкомитет конференции оставляет за собой право отклонить материалы, не соответствующие тематике конференции и требованиям к оформлению.</w:t>
      </w:r>
    </w:p>
    <w:p w:rsidR="00925431" w:rsidRDefault="00925431" w:rsidP="00925431">
      <w:pPr>
        <w:widowControl w:val="0"/>
        <w:autoSpaceDE w:val="0"/>
        <w:autoSpaceDN w:val="0"/>
        <w:adjustRightInd w:val="0"/>
        <w:spacing w:after="0" w:line="264"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Авторам необходимо осуществить проверку текстов статей на предмет наличия в них фрагментов заимствований из чужих исследований при помощи системы </w:t>
      </w:r>
      <w:r>
        <w:rPr>
          <w:rFonts w:ascii="Times New Roman" w:hAnsi="Times New Roman"/>
          <w:sz w:val="24"/>
          <w:szCs w:val="24"/>
          <w:lang w:eastAsia="ru-RU"/>
        </w:rPr>
        <w:lastRenderedPageBreak/>
        <w:t>«</w:t>
      </w:r>
      <w:proofErr w:type="spellStart"/>
      <w:r>
        <w:rPr>
          <w:rFonts w:ascii="Times New Roman" w:hAnsi="Times New Roman"/>
          <w:sz w:val="24"/>
          <w:szCs w:val="24"/>
          <w:lang w:eastAsia="ru-RU"/>
        </w:rPr>
        <w:t>Антиплагиат</w:t>
      </w:r>
      <w:proofErr w:type="spellEnd"/>
      <w:r>
        <w:rPr>
          <w:rFonts w:ascii="Times New Roman" w:hAnsi="Times New Roman"/>
          <w:sz w:val="24"/>
          <w:szCs w:val="24"/>
          <w:lang w:eastAsia="ru-RU"/>
        </w:rPr>
        <w:t>». Оригинальность текста должна составлять не менее 65%.</w:t>
      </w:r>
    </w:p>
    <w:p w:rsidR="00925431" w:rsidRDefault="00925431" w:rsidP="00925431">
      <w:pPr>
        <w:widowControl w:val="0"/>
        <w:autoSpaceDE w:val="0"/>
        <w:autoSpaceDN w:val="0"/>
        <w:adjustRightInd w:val="0"/>
        <w:spacing w:after="0" w:line="264" w:lineRule="auto"/>
        <w:ind w:firstLine="709"/>
        <w:jc w:val="both"/>
        <w:rPr>
          <w:rFonts w:ascii="Times New Roman" w:hAnsi="Times New Roman"/>
          <w:sz w:val="24"/>
          <w:szCs w:val="24"/>
          <w:lang w:eastAsia="ru-RU"/>
        </w:rPr>
      </w:pPr>
      <w:r>
        <w:rPr>
          <w:rFonts w:ascii="Times New Roman" w:hAnsi="Times New Roman"/>
          <w:b/>
          <w:bCs/>
          <w:sz w:val="24"/>
          <w:szCs w:val="24"/>
          <w:lang w:eastAsia="ru-RU"/>
        </w:rPr>
        <w:t>Оплата проезда и пребывание участников конференции в г. Воронеже производится за счет командирующих организаций или самостоятельно участниками.</w:t>
      </w:r>
    </w:p>
    <w:p w:rsidR="00925431" w:rsidRDefault="00925431" w:rsidP="00925431">
      <w:pPr>
        <w:widowControl w:val="0"/>
        <w:autoSpaceDE w:val="0"/>
        <w:autoSpaceDN w:val="0"/>
        <w:adjustRightInd w:val="0"/>
        <w:spacing w:after="0" w:line="264" w:lineRule="auto"/>
        <w:ind w:firstLine="709"/>
        <w:jc w:val="both"/>
        <w:rPr>
          <w:rFonts w:ascii="Times New Roman" w:hAnsi="Times New Roman"/>
          <w:color w:val="FF0000"/>
          <w:sz w:val="24"/>
          <w:szCs w:val="24"/>
          <w:lang w:eastAsia="ru-RU"/>
        </w:rPr>
      </w:pPr>
    </w:p>
    <w:p w:rsidR="00925431" w:rsidRDefault="00925431" w:rsidP="00925431">
      <w:pPr>
        <w:pStyle w:val="1"/>
        <w:keepNext w:val="0"/>
        <w:pBdr>
          <w:top w:val="single" w:sz="4" w:space="1" w:color="auto"/>
          <w:left w:val="single" w:sz="4" w:space="0" w:color="auto"/>
          <w:bottom w:val="single" w:sz="4" w:space="2" w:color="auto"/>
          <w:right w:val="single" w:sz="4" w:space="0" w:color="auto"/>
        </w:pBdr>
        <w:shd w:val="clear" w:color="auto" w:fill="CCCCCC"/>
        <w:spacing w:before="0" w:after="0"/>
        <w:jc w:val="center"/>
        <w:rPr>
          <w:rFonts w:ascii="Times New Roman" w:eastAsia="Calibri" w:hAnsi="Times New Roman"/>
          <w:i/>
          <w:sz w:val="24"/>
          <w:szCs w:val="24"/>
        </w:rPr>
      </w:pPr>
      <w:r>
        <w:rPr>
          <w:rFonts w:ascii="Times New Roman" w:eastAsia="Calibri" w:hAnsi="Times New Roman"/>
          <w:i/>
          <w:sz w:val="24"/>
          <w:szCs w:val="24"/>
        </w:rPr>
        <w:t>ПРАВИЛА ОФОРМЛЕНИЯ МАТЕРИАЛОВ</w:t>
      </w:r>
    </w:p>
    <w:p w:rsidR="00925431" w:rsidRDefault="00925431" w:rsidP="00925431">
      <w:pPr>
        <w:spacing w:after="0" w:line="240" w:lineRule="auto"/>
        <w:ind w:firstLine="709"/>
        <w:jc w:val="both"/>
        <w:rPr>
          <w:rFonts w:ascii="Times New Roman" w:hAnsi="Times New Roman"/>
          <w:sz w:val="24"/>
          <w:szCs w:val="24"/>
        </w:rPr>
      </w:pPr>
    </w:p>
    <w:p w:rsidR="00925431" w:rsidRDefault="00925431" w:rsidP="00925431">
      <w:pPr>
        <w:widowControl w:val="0"/>
        <w:autoSpaceDE w:val="0"/>
        <w:spacing w:after="0" w:line="264" w:lineRule="auto"/>
        <w:ind w:firstLine="709"/>
        <w:jc w:val="both"/>
        <w:rPr>
          <w:sz w:val="24"/>
          <w:szCs w:val="24"/>
          <w:lang w:eastAsia="zh-CN"/>
        </w:rPr>
      </w:pPr>
      <w:r>
        <w:rPr>
          <w:rFonts w:ascii="Times New Roman" w:hAnsi="Times New Roman"/>
          <w:sz w:val="24"/>
          <w:szCs w:val="24"/>
          <w:lang w:eastAsia="ru-RU"/>
        </w:rPr>
        <w:t xml:space="preserve">Объем статьи от 4 до 6 страниц. Статья должна быть набрана в формате </w:t>
      </w:r>
      <w:r>
        <w:rPr>
          <w:rFonts w:ascii="Times New Roman" w:hAnsi="Times New Roman"/>
          <w:sz w:val="24"/>
          <w:szCs w:val="24"/>
          <w:lang w:val="en-US" w:eastAsia="ru-RU"/>
        </w:rPr>
        <w:t>WORD</w:t>
      </w:r>
      <w:r>
        <w:rPr>
          <w:rFonts w:ascii="Times New Roman" w:hAnsi="Times New Roman"/>
          <w:sz w:val="24"/>
          <w:szCs w:val="24"/>
          <w:lang w:eastAsia="ru-RU"/>
        </w:rPr>
        <w:t xml:space="preserve">, шрифт </w:t>
      </w:r>
      <w:r>
        <w:rPr>
          <w:rFonts w:ascii="Times New Roman" w:hAnsi="Times New Roman"/>
          <w:sz w:val="24"/>
          <w:szCs w:val="24"/>
          <w:lang w:val="en-US" w:eastAsia="ru-RU"/>
        </w:rPr>
        <w:t>TimesNewRoman</w:t>
      </w:r>
      <w:r>
        <w:rPr>
          <w:rFonts w:ascii="Times New Roman" w:hAnsi="Times New Roman"/>
          <w:sz w:val="24"/>
          <w:szCs w:val="24"/>
          <w:lang w:eastAsia="ru-RU"/>
        </w:rPr>
        <w:t>. В верхнем левом углу указывается УДК статьи. Для определения УДК рекомендуем воспользоваться справочником по УДК - http://teacode.com/online/udc.</w:t>
      </w:r>
    </w:p>
    <w:p w:rsidR="00925431" w:rsidRDefault="00925431" w:rsidP="00925431">
      <w:pPr>
        <w:widowControl w:val="0"/>
        <w:autoSpaceDE w:val="0"/>
        <w:spacing w:after="0" w:line="240" w:lineRule="auto"/>
        <w:rPr>
          <w:sz w:val="24"/>
          <w:szCs w:val="24"/>
          <w:lang w:eastAsia="zh-CN"/>
        </w:rPr>
      </w:pPr>
      <w:r>
        <w:rPr>
          <w:rFonts w:ascii="Times New Roman" w:hAnsi="Times New Roman"/>
          <w:b/>
          <w:bCs/>
          <w:sz w:val="24"/>
          <w:szCs w:val="24"/>
          <w:lang w:eastAsia="ru-RU"/>
        </w:rPr>
        <w:t>УДК</w:t>
      </w:r>
    </w:p>
    <w:p w:rsidR="00925431" w:rsidRDefault="00925431" w:rsidP="00925431">
      <w:pPr>
        <w:widowControl w:val="0"/>
        <w:suppressAutoHyphens/>
        <w:autoSpaceDE w:val="0"/>
        <w:spacing w:after="0" w:line="240" w:lineRule="auto"/>
        <w:jc w:val="center"/>
        <w:rPr>
          <w:sz w:val="24"/>
          <w:szCs w:val="24"/>
        </w:rPr>
      </w:pPr>
      <w:r>
        <w:rPr>
          <w:rFonts w:ascii="Times New Roman" w:hAnsi="Times New Roman"/>
          <w:b/>
          <w:bCs/>
          <w:sz w:val="24"/>
          <w:szCs w:val="24"/>
          <w:lang w:eastAsia="ru-RU"/>
        </w:rPr>
        <w:t>НАЗВАНИЕ СТАТЬИ</w:t>
      </w:r>
    </w:p>
    <w:p w:rsidR="00925431" w:rsidRDefault="00925431" w:rsidP="00925431">
      <w:pPr>
        <w:widowControl w:val="0"/>
        <w:suppressAutoHyphens/>
        <w:autoSpaceDE w:val="0"/>
        <w:spacing w:after="0" w:line="240" w:lineRule="auto"/>
        <w:jc w:val="center"/>
        <w:rPr>
          <w:sz w:val="24"/>
          <w:szCs w:val="24"/>
        </w:rPr>
      </w:pPr>
      <w:r>
        <w:rPr>
          <w:rFonts w:ascii="Times New Roman" w:hAnsi="Times New Roman"/>
          <w:b/>
          <w:bCs/>
          <w:sz w:val="24"/>
          <w:szCs w:val="24"/>
          <w:lang w:eastAsia="ru-RU"/>
        </w:rPr>
        <w:t xml:space="preserve"> (ЗАГЛАВНЫЕ БУКВЫ, ШРИФТ 14, ПОЛУЖИРНЫЙ, БЕЗ ПЕРЕНОСОВ, ВЫРАВНИВАНИЕ ПО ЦЕНТРУ)</w:t>
      </w:r>
    </w:p>
    <w:p w:rsidR="00925431" w:rsidRDefault="00925431" w:rsidP="00925431">
      <w:pPr>
        <w:widowControl w:val="0"/>
        <w:autoSpaceDE w:val="0"/>
        <w:spacing w:after="0" w:line="240" w:lineRule="auto"/>
        <w:jc w:val="center"/>
        <w:rPr>
          <w:sz w:val="24"/>
          <w:szCs w:val="24"/>
        </w:rPr>
      </w:pPr>
      <w:r>
        <w:rPr>
          <w:rFonts w:ascii="Times New Roman" w:hAnsi="Times New Roman"/>
          <w:b/>
          <w:bCs/>
          <w:i/>
          <w:iCs/>
          <w:sz w:val="24"/>
          <w:szCs w:val="24"/>
          <w:lang w:eastAsia="ru-RU"/>
        </w:rPr>
        <w:t xml:space="preserve">@ 2023 И.О.Фамилия (выравнивание по центру, шрифт </w:t>
      </w:r>
      <w:smartTag w:uri="urn:schemas-microsoft-com:office:smarttags" w:element="metricconverter">
        <w:smartTagPr>
          <w:attr w:name="ProductID" w:val="14 pt"/>
        </w:smartTagPr>
        <w:r>
          <w:rPr>
            <w:rFonts w:ascii="Times New Roman" w:hAnsi="Times New Roman"/>
            <w:b/>
            <w:bCs/>
            <w:i/>
            <w:iCs/>
            <w:sz w:val="24"/>
            <w:szCs w:val="24"/>
            <w:lang w:eastAsia="ru-RU"/>
          </w:rPr>
          <w:t xml:space="preserve">14 </w:t>
        </w:r>
        <w:proofErr w:type="spellStart"/>
        <w:r>
          <w:rPr>
            <w:rFonts w:ascii="Times New Roman" w:hAnsi="Times New Roman"/>
            <w:b/>
            <w:bCs/>
            <w:i/>
            <w:iCs/>
            <w:sz w:val="24"/>
            <w:szCs w:val="24"/>
            <w:lang w:eastAsia="ru-RU"/>
          </w:rPr>
          <w:t>pt</w:t>
        </w:r>
      </w:smartTag>
      <w:proofErr w:type="spellEnd"/>
      <w:r>
        <w:rPr>
          <w:rFonts w:ascii="Times New Roman" w:hAnsi="Times New Roman"/>
          <w:b/>
          <w:bCs/>
          <w:i/>
          <w:iCs/>
          <w:sz w:val="24"/>
          <w:szCs w:val="24"/>
          <w:lang w:eastAsia="ru-RU"/>
        </w:rPr>
        <w:t>, полужирный, курсив)</w:t>
      </w:r>
    </w:p>
    <w:p w:rsidR="00925431" w:rsidRDefault="00925431" w:rsidP="00925431">
      <w:pPr>
        <w:widowControl w:val="0"/>
        <w:autoSpaceDE w:val="0"/>
        <w:spacing w:after="0" w:line="240" w:lineRule="auto"/>
        <w:jc w:val="right"/>
        <w:rPr>
          <w:sz w:val="24"/>
          <w:szCs w:val="24"/>
        </w:rPr>
      </w:pPr>
      <w:r>
        <w:rPr>
          <w:rFonts w:ascii="Times New Roman" w:hAnsi="Times New Roman"/>
          <w:i/>
          <w:iCs/>
          <w:sz w:val="24"/>
          <w:szCs w:val="24"/>
          <w:lang w:eastAsia="ru-RU"/>
        </w:rPr>
        <w:t xml:space="preserve">Организация полностью (выравнивание по </w:t>
      </w:r>
      <w:r w:rsidRPr="007A6EF3">
        <w:rPr>
          <w:rFonts w:ascii="Times New Roman" w:hAnsi="Times New Roman"/>
          <w:i/>
          <w:iCs/>
          <w:sz w:val="24"/>
          <w:szCs w:val="24"/>
          <w:lang w:eastAsia="ru-RU"/>
        </w:rPr>
        <w:t>правому краю</w:t>
      </w:r>
      <w:r>
        <w:rPr>
          <w:rFonts w:ascii="Times New Roman" w:hAnsi="Times New Roman"/>
          <w:i/>
          <w:iCs/>
          <w:sz w:val="24"/>
          <w:szCs w:val="24"/>
          <w:lang w:eastAsia="ru-RU"/>
        </w:rPr>
        <w:t xml:space="preserve">, шрифт </w:t>
      </w:r>
      <w:smartTag w:uri="urn:schemas-microsoft-com:office:smarttags" w:element="metricconverter">
        <w:smartTagPr>
          <w:attr w:name="ProductID" w:val="14 pt"/>
        </w:smartTagPr>
        <w:r>
          <w:rPr>
            <w:rFonts w:ascii="Times New Roman" w:hAnsi="Times New Roman"/>
            <w:i/>
            <w:iCs/>
            <w:sz w:val="24"/>
            <w:szCs w:val="24"/>
            <w:lang w:eastAsia="ru-RU"/>
          </w:rPr>
          <w:t xml:space="preserve">14 </w:t>
        </w:r>
        <w:proofErr w:type="spellStart"/>
        <w:r>
          <w:rPr>
            <w:rFonts w:ascii="Times New Roman" w:hAnsi="Times New Roman"/>
            <w:i/>
            <w:iCs/>
            <w:sz w:val="24"/>
            <w:szCs w:val="24"/>
            <w:lang w:eastAsia="ru-RU"/>
          </w:rPr>
          <w:t>pt</w:t>
        </w:r>
      </w:smartTag>
      <w:proofErr w:type="spellEnd"/>
      <w:r>
        <w:rPr>
          <w:rFonts w:ascii="Times New Roman" w:hAnsi="Times New Roman"/>
          <w:i/>
          <w:iCs/>
          <w:sz w:val="24"/>
          <w:szCs w:val="24"/>
          <w:lang w:eastAsia="ru-RU"/>
        </w:rPr>
        <w:t>, курсив)</w:t>
      </w:r>
    </w:p>
    <w:p w:rsidR="00925431" w:rsidRDefault="00925431" w:rsidP="00925431">
      <w:pPr>
        <w:widowControl w:val="0"/>
        <w:autoSpaceDE w:val="0"/>
        <w:spacing w:after="0" w:line="240" w:lineRule="auto"/>
        <w:jc w:val="both"/>
        <w:rPr>
          <w:rFonts w:ascii="Times New Roman" w:hAnsi="Times New Roman"/>
          <w:b/>
          <w:i/>
          <w:iCs/>
          <w:sz w:val="24"/>
          <w:szCs w:val="24"/>
          <w:lang w:eastAsia="ru-RU"/>
        </w:rPr>
      </w:pPr>
    </w:p>
    <w:p w:rsidR="00925431" w:rsidRDefault="00925431" w:rsidP="00925431">
      <w:pPr>
        <w:widowControl w:val="0"/>
        <w:autoSpaceDE w:val="0"/>
        <w:spacing w:after="0" w:line="240" w:lineRule="auto"/>
        <w:ind w:firstLine="550"/>
        <w:jc w:val="both"/>
        <w:rPr>
          <w:sz w:val="24"/>
          <w:szCs w:val="24"/>
          <w:lang w:eastAsia="zh-CN"/>
        </w:rPr>
      </w:pPr>
      <w:r>
        <w:rPr>
          <w:rFonts w:ascii="Times New Roman" w:hAnsi="Times New Roman"/>
          <w:b/>
          <w:iCs/>
          <w:sz w:val="24"/>
          <w:szCs w:val="24"/>
          <w:lang w:eastAsia="ru-RU"/>
        </w:rPr>
        <w:t xml:space="preserve">Аннотация. </w:t>
      </w:r>
      <w:r>
        <w:rPr>
          <w:rFonts w:ascii="Times New Roman" w:hAnsi="Times New Roman"/>
          <w:sz w:val="24"/>
          <w:szCs w:val="24"/>
          <w:lang w:eastAsia="ru-RU"/>
        </w:rPr>
        <w:t xml:space="preserve">выравнивание по ширине, шрифт </w:t>
      </w:r>
      <w:smartTag w:uri="urn:schemas-microsoft-com:office:smarttags" w:element="metricconverter">
        <w:smartTagPr>
          <w:attr w:name="ProductID" w:val="14 pt"/>
        </w:smartTagPr>
        <w:r>
          <w:rPr>
            <w:rFonts w:ascii="Times New Roman" w:hAnsi="Times New Roman"/>
            <w:sz w:val="24"/>
            <w:szCs w:val="24"/>
            <w:lang w:eastAsia="ru-RU"/>
          </w:rPr>
          <w:t xml:space="preserve">14 </w:t>
        </w:r>
        <w:r>
          <w:rPr>
            <w:rFonts w:ascii="Times New Roman" w:hAnsi="Times New Roman"/>
            <w:sz w:val="24"/>
            <w:szCs w:val="24"/>
            <w:lang w:val="en-US" w:eastAsia="ru-RU"/>
          </w:rPr>
          <w:t>pt</w:t>
        </w:r>
      </w:smartTag>
      <w:r>
        <w:rPr>
          <w:rFonts w:ascii="Times New Roman" w:hAnsi="Times New Roman"/>
          <w:sz w:val="24"/>
          <w:szCs w:val="24"/>
          <w:lang w:eastAsia="ru-RU"/>
        </w:rPr>
        <w:t xml:space="preserve"> (2-3 предложения)</w:t>
      </w:r>
    </w:p>
    <w:p w:rsidR="00925431" w:rsidRDefault="00925431" w:rsidP="00925431">
      <w:pPr>
        <w:widowControl w:val="0"/>
        <w:autoSpaceDE w:val="0"/>
        <w:spacing w:after="0" w:line="240" w:lineRule="auto"/>
        <w:ind w:firstLine="550"/>
        <w:jc w:val="both"/>
        <w:rPr>
          <w:sz w:val="24"/>
          <w:szCs w:val="24"/>
        </w:rPr>
      </w:pPr>
      <w:r>
        <w:rPr>
          <w:rFonts w:ascii="Times New Roman" w:hAnsi="Times New Roman"/>
          <w:b/>
          <w:sz w:val="24"/>
          <w:szCs w:val="24"/>
          <w:lang w:eastAsia="ru-RU"/>
        </w:rPr>
        <w:t>Ключевые слова:</w:t>
      </w:r>
      <w:r>
        <w:rPr>
          <w:rFonts w:ascii="Times New Roman" w:hAnsi="Times New Roman"/>
          <w:sz w:val="24"/>
          <w:szCs w:val="24"/>
          <w:lang w:eastAsia="ru-RU"/>
        </w:rPr>
        <w:t xml:space="preserve"> выравнивание по ширине, шрифт </w:t>
      </w:r>
      <w:smartTag w:uri="urn:schemas-microsoft-com:office:smarttags" w:element="metricconverter">
        <w:smartTagPr>
          <w:attr w:name="ProductID" w:val="14 pt"/>
        </w:smartTagPr>
        <w:r>
          <w:rPr>
            <w:rFonts w:ascii="Times New Roman" w:hAnsi="Times New Roman"/>
            <w:sz w:val="24"/>
            <w:szCs w:val="24"/>
            <w:lang w:eastAsia="ru-RU"/>
          </w:rPr>
          <w:t xml:space="preserve">14 </w:t>
        </w:r>
        <w:r>
          <w:rPr>
            <w:rFonts w:ascii="Times New Roman" w:hAnsi="Times New Roman"/>
            <w:sz w:val="24"/>
            <w:szCs w:val="24"/>
            <w:lang w:val="en-US" w:eastAsia="ru-RU"/>
          </w:rPr>
          <w:t>pt</w:t>
        </w:r>
      </w:smartTag>
      <w:r>
        <w:rPr>
          <w:rFonts w:ascii="Times New Roman" w:hAnsi="Times New Roman"/>
          <w:sz w:val="24"/>
          <w:szCs w:val="24"/>
          <w:lang w:eastAsia="ru-RU"/>
        </w:rPr>
        <w:t xml:space="preserve"> (3-6 слов или словосочетаний)</w:t>
      </w:r>
    </w:p>
    <w:p w:rsidR="00925431" w:rsidRDefault="00925431" w:rsidP="00925431">
      <w:pPr>
        <w:widowControl w:val="0"/>
        <w:autoSpaceDE w:val="0"/>
        <w:spacing w:after="0" w:line="240" w:lineRule="auto"/>
        <w:ind w:firstLine="425"/>
        <w:jc w:val="center"/>
        <w:rPr>
          <w:rFonts w:ascii="Times New Roman" w:hAnsi="Times New Roman"/>
          <w:b/>
          <w:iCs/>
          <w:sz w:val="24"/>
          <w:szCs w:val="24"/>
          <w:lang w:eastAsia="ru-RU"/>
        </w:rPr>
      </w:pPr>
    </w:p>
    <w:p w:rsidR="00925431" w:rsidRDefault="00925431" w:rsidP="00925431">
      <w:pPr>
        <w:widowControl w:val="0"/>
        <w:autoSpaceDE w:val="0"/>
        <w:spacing w:after="0" w:line="240" w:lineRule="auto"/>
        <w:ind w:firstLine="425"/>
        <w:jc w:val="center"/>
        <w:rPr>
          <w:sz w:val="24"/>
          <w:szCs w:val="24"/>
          <w:lang w:eastAsia="zh-CN"/>
        </w:rPr>
      </w:pPr>
      <w:r>
        <w:rPr>
          <w:rFonts w:ascii="Times New Roman" w:hAnsi="Times New Roman"/>
          <w:b/>
          <w:sz w:val="24"/>
          <w:szCs w:val="24"/>
          <w:lang w:eastAsia="ru-RU"/>
        </w:rPr>
        <w:t>Далее представить ту же информацию (название статьи, данные об авторе(ах), организации, аннотацию и ключевые слова) на английском языке</w:t>
      </w:r>
    </w:p>
    <w:p w:rsidR="00925431" w:rsidRDefault="00925431" w:rsidP="00925431">
      <w:pPr>
        <w:widowControl w:val="0"/>
        <w:autoSpaceDE w:val="0"/>
        <w:spacing w:after="0" w:line="240" w:lineRule="auto"/>
        <w:ind w:firstLine="425"/>
        <w:rPr>
          <w:sz w:val="24"/>
          <w:szCs w:val="24"/>
          <w:lang w:eastAsia="zh-CN"/>
        </w:rPr>
      </w:pPr>
      <w:r>
        <w:rPr>
          <w:rFonts w:ascii="Times New Roman" w:hAnsi="Times New Roman"/>
          <w:sz w:val="24"/>
          <w:szCs w:val="24"/>
          <w:lang w:eastAsia="ru-RU"/>
        </w:rPr>
        <w:t xml:space="preserve">Текст статьи (абзац, выравнивание по ширине, шрифт </w:t>
      </w:r>
      <w:smartTag w:uri="urn:schemas-microsoft-com:office:smarttags" w:element="metricconverter">
        <w:smartTagPr>
          <w:attr w:name="ProductID" w:val="14 pt"/>
        </w:smartTagPr>
        <w:r>
          <w:rPr>
            <w:rFonts w:ascii="Times New Roman" w:hAnsi="Times New Roman"/>
            <w:sz w:val="24"/>
            <w:szCs w:val="24"/>
            <w:lang w:eastAsia="ru-RU"/>
          </w:rPr>
          <w:t xml:space="preserve">14 </w:t>
        </w:r>
        <w:r>
          <w:rPr>
            <w:rFonts w:ascii="Times New Roman" w:hAnsi="Times New Roman"/>
            <w:sz w:val="24"/>
            <w:szCs w:val="24"/>
            <w:lang w:val="en-US" w:eastAsia="ru-RU"/>
          </w:rPr>
          <w:t>pt</w:t>
        </w:r>
      </w:smartTag>
      <w:r>
        <w:rPr>
          <w:rFonts w:ascii="Times New Roman" w:hAnsi="Times New Roman"/>
          <w:sz w:val="24"/>
          <w:szCs w:val="24"/>
          <w:lang w:eastAsia="ru-RU"/>
        </w:rPr>
        <w:t>)</w:t>
      </w:r>
    </w:p>
    <w:p w:rsidR="00925431" w:rsidRDefault="00925431" w:rsidP="00925431">
      <w:pPr>
        <w:widowControl w:val="0"/>
        <w:autoSpaceDE w:val="0"/>
        <w:spacing w:after="0" w:line="240" w:lineRule="auto"/>
        <w:ind w:firstLine="425"/>
        <w:rPr>
          <w:rFonts w:ascii="Times New Roman" w:hAnsi="Times New Roman"/>
          <w:sz w:val="24"/>
          <w:szCs w:val="24"/>
          <w:lang w:eastAsia="ru-RU"/>
        </w:rPr>
      </w:pPr>
    </w:p>
    <w:p w:rsidR="00925431" w:rsidRDefault="00925431" w:rsidP="00925431">
      <w:pPr>
        <w:widowControl w:val="0"/>
        <w:autoSpaceDE w:val="0"/>
        <w:spacing w:after="0" w:line="240" w:lineRule="auto"/>
        <w:jc w:val="center"/>
        <w:rPr>
          <w:sz w:val="24"/>
          <w:szCs w:val="24"/>
          <w:lang w:eastAsia="zh-CN"/>
        </w:rPr>
      </w:pPr>
      <w:r>
        <w:rPr>
          <w:rFonts w:ascii="Times New Roman" w:hAnsi="Times New Roman"/>
          <w:b/>
          <w:sz w:val="24"/>
          <w:szCs w:val="24"/>
          <w:lang w:eastAsia="ru-RU"/>
        </w:rPr>
        <w:t>Литература</w:t>
      </w:r>
    </w:p>
    <w:p w:rsidR="00925431" w:rsidRDefault="00925431" w:rsidP="00925431">
      <w:pPr>
        <w:widowControl w:val="0"/>
        <w:autoSpaceDE w:val="0"/>
        <w:spacing w:after="0" w:line="240" w:lineRule="auto"/>
        <w:ind w:firstLine="425"/>
        <w:rPr>
          <w:sz w:val="24"/>
          <w:szCs w:val="24"/>
        </w:rPr>
      </w:pPr>
      <w:r>
        <w:rPr>
          <w:rFonts w:ascii="Times New Roman" w:hAnsi="Times New Roman"/>
          <w:sz w:val="24"/>
          <w:szCs w:val="24"/>
          <w:lang w:eastAsia="ru-RU"/>
        </w:rPr>
        <w:t xml:space="preserve">Выравнивание по ширине, шрифт </w:t>
      </w:r>
      <w:smartTag w:uri="urn:schemas-microsoft-com:office:smarttags" w:element="metricconverter">
        <w:smartTagPr>
          <w:attr w:name="ProductID" w:val="12 pt"/>
        </w:smartTagPr>
        <w:r>
          <w:rPr>
            <w:rFonts w:ascii="Times New Roman" w:hAnsi="Times New Roman"/>
            <w:sz w:val="24"/>
            <w:szCs w:val="24"/>
            <w:lang w:eastAsia="ru-RU"/>
          </w:rPr>
          <w:t xml:space="preserve">12 </w:t>
        </w:r>
        <w:r>
          <w:rPr>
            <w:rFonts w:ascii="Times New Roman" w:hAnsi="Times New Roman"/>
            <w:sz w:val="24"/>
            <w:szCs w:val="24"/>
            <w:lang w:val="en-US" w:eastAsia="ru-RU"/>
          </w:rPr>
          <w:t>pt</w:t>
        </w:r>
      </w:smartTag>
    </w:p>
    <w:p w:rsidR="00925431" w:rsidRDefault="00925431" w:rsidP="00925431">
      <w:pPr>
        <w:widowControl w:val="0"/>
        <w:autoSpaceDE w:val="0"/>
        <w:spacing w:after="0" w:line="240" w:lineRule="auto"/>
        <w:ind w:firstLine="425"/>
        <w:rPr>
          <w:sz w:val="24"/>
          <w:szCs w:val="24"/>
        </w:rPr>
      </w:pPr>
      <w:r>
        <w:rPr>
          <w:rFonts w:ascii="Times New Roman" w:hAnsi="Times New Roman"/>
          <w:sz w:val="24"/>
          <w:szCs w:val="24"/>
          <w:lang w:eastAsia="ru-RU"/>
        </w:rPr>
        <w:t>Список литературы нумеруется вручную (не автоматически).</w:t>
      </w:r>
    </w:p>
    <w:p w:rsidR="00925431" w:rsidRDefault="00925431" w:rsidP="00925431">
      <w:pPr>
        <w:widowControl w:val="0"/>
        <w:autoSpaceDE w:val="0"/>
        <w:spacing w:after="0" w:line="240" w:lineRule="auto"/>
        <w:jc w:val="both"/>
        <w:rPr>
          <w:rFonts w:ascii="Times New Roman" w:hAnsi="Times New Roman"/>
          <w:b/>
          <w:bCs/>
          <w:color w:val="808080"/>
          <w:sz w:val="20"/>
          <w:szCs w:val="20"/>
          <w:lang w:eastAsia="ru-RU"/>
        </w:rPr>
      </w:pPr>
    </w:p>
    <w:p w:rsidR="00925431" w:rsidRDefault="00925431" w:rsidP="00925431">
      <w:pPr>
        <w:widowControl w:val="0"/>
        <w:autoSpaceDE w:val="0"/>
        <w:spacing w:after="0" w:line="240" w:lineRule="auto"/>
        <w:ind w:firstLine="709"/>
        <w:jc w:val="both"/>
        <w:rPr>
          <w:b/>
          <w:sz w:val="24"/>
          <w:szCs w:val="24"/>
          <w:lang w:eastAsia="zh-CN"/>
        </w:rPr>
      </w:pPr>
      <w:r>
        <w:rPr>
          <w:rFonts w:ascii="Times New Roman" w:hAnsi="Times New Roman"/>
          <w:b/>
          <w:bCs/>
          <w:sz w:val="24"/>
          <w:szCs w:val="24"/>
          <w:lang w:eastAsia="ru-RU"/>
        </w:rPr>
        <w:t>Требования к оформлению текста:</w:t>
      </w:r>
    </w:p>
    <w:p w:rsidR="00925431" w:rsidRDefault="00925431" w:rsidP="00925431">
      <w:pPr>
        <w:widowControl w:val="0"/>
        <w:autoSpaceDE w:val="0"/>
        <w:spacing w:after="0" w:line="240" w:lineRule="auto"/>
        <w:ind w:firstLine="709"/>
        <w:jc w:val="both"/>
        <w:rPr>
          <w:sz w:val="24"/>
          <w:szCs w:val="24"/>
        </w:rPr>
      </w:pPr>
      <w:r>
        <w:rPr>
          <w:rFonts w:ascii="Times New Roman" w:hAnsi="Times New Roman"/>
          <w:sz w:val="24"/>
          <w:szCs w:val="24"/>
          <w:lang w:eastAsia="ru-RU"/>
        </w:rPr>
        <w:t xml:space="preserve">размер бумаги – </w:t>
      </w:r>
      <w:r>
        <w:rPr>
          <w:rFonts w:ascii="Times New Roman" w:hAnsi="Times New Roman"/>
          <w:b/>
          <w:bCs/>
          <w:sz w:val="24"/>
          <w:szCs w:val="24"/>
          <w:lang w:eastAsia="ru-RU"/>
        </w:rPr>
        <w:t>А4</w:t>
      </w:r>
      <w:r>
        <w:rPr>
          <w:rFonts w:ascii="Times New Roman" w:hAnsi="Times New Roman"/>
          <w:sz w:val="24"/>
          <w:szCs w:val="24"/>
          <w:lang w:eastAsia="ru-RU"/>
        </w:rPr>
        <w:t xml:space="preserve">, поля: сверху — </w:t>
      </w:r>
      <w:smartTag w:uri="urn:schemas-microsoft-com:office:smarttags" w:element="metricconverter">
        <w:smartTagPr>
          <w:attr w:name="ProductID" w:val="2 см"/>
        </w:smartTagPr>
        <w:r>
          <w:rPr>
            <w:rFonts w:ascii="Times New Roman" w:hAnsi="Times New Roman"/>
            <w:sz w:val="24"/>
            <w:szCs w:val="24"/>
            <w:lang w:eastAsia="ru-RU"/>
          </w:rPr>
          <w:t>2 см</w:t>
        </w:r>
      </w:smartTag>
      <w:r>
        <w:rPr>
          <w:rFonts w:ascii="Times New Roman" w:hAnsi="Times New Roman"/>
          <w:sz w:val="24"/>
          <w:szCs w:val="24"/>
          <w:lang w:eastAsia="ru-RU"/>
        </w:rPr>
        <w:t xml:space="preserve">, снизу — </w:t>
      </w:r>
      <w:smartTag w:uri="urn:schemas-microsoft-com:office:smarttags" w:element="metricconverter">
        <w:smartTagPr>
          <w:attr w:name="ProductID" w:val="3 см"/>
        </w:smartTagPr>
        <w:r>
          <w:rPr>
            <w:rFonts w:ascii="Times New Roman" w:hAnsi="Times New Roman"/>
            <w:sz w:val="24"/>
            <w:szCs w:val="24"/>
            <w:lang w:eastAsia="ru-RU"/>
          </w:rPr>
          <w:t>3 см</w:t>
        </w:r>
      </w:smartTag>
      <w:r>
        <w:rPr>
          <w:rFonts w:ascii="Times New Roman" w:hAnsi="Times New Roman"/>
          <w:sz w:val="24"/>
          <w:szCs w:val="24"/>
          <w:lang w:eastAsia="ru-RU"/>
        </w:rPr>
        <w:t xml:space="preserve">, справа, слева – </w:t>
      </w:r>
      <w:smartTag w:uri="urn:schemas-microsoft-com:office:smarttags" w:element="metricconverter">
        <w:smartTagPr>
          <w:attr w:name="ProductID" w:val="2,5 см"/>
        </w:smartTagPr>
        <w:r>
          <w:rPr>
            <w:rFonts w:ascii="Times New Roman" w:hAnsi="Times New Roman"/>
            <w:sz w:val="24"/>
            <w:szCs w:val="24"/>
            <w:lang w:eastAsia="ru-RU"/>
          </w:rPr>
          <w:t>2,5 см</w:t>
        </w:r>
      </w:smartTag>
      <w:r>
        <w:rPr>
          <w:rFonts w:ascii="Times New Roman" w:hAnsi="Times New Roman"/>
          <w:sz w:val="24"/>
          <w:szCs w:val="24"/>
          <w:lang w:eastAsia="ru-RU"/>
        </w:rPr>
        <w:t xml:space="preserve">, ориентация книжная, шрифт высота </w:t>
      </w:r>
      <w:smartTag w:uri="urn:schemas-microsoft-com:office:smarttags" w:element="metricconverter">
        <w:smartTagPr>
          <w:attr w:name="ProductID" w:val="14 pt"/>
        </w:smartTagPr>
        <w:r>
          <w:rPr>
            <w:rFonts w:ascii="Times New Roman" w:hAnsi="Times New Roman"/>
            <w:sz w:val="24"/>
            <w:szCs w:val="24"/>
            <w:lang w:eastAsia="ru-RU"/>
          </w:rPr>
          <w:t xml:space="preserve">14 </w:t>
        </w:r>
        <w:r>
          <w:rPr>
            <w:rFonts w:ascii="Times New Roman" w:hAnsi="Times New Roman"/>
            <w:sz w:val="24"/>
            <w:szCs w:val="24"/>
            <w:lang w:val="en-US" w:eastAsia="ru-RU"/>
          </w:rPr>
          <w:t>pt</w:t>
        </w:r>
      </w:smartTag>
      <w:r>
        <w:rPr>
          <w:rFonts w:ascii="Times New Roman" w:hAnsi="Times New Roman"/>
          <w:sz w:val="24"/>
          <w:szCs w:val="24"/>
          <w:lang w:eastAsia="ru-RU"/>
        </w:rPr>
        <w:t xml:space="preserve">, межстрочное расстояние – 1 интервал, выравнивание по ширине, красная строка (абзацный отступ) – </w:t>
      </w:r>
      <w:smartTag w:uri="urn:schemas-microsoft-com:office:smarttags" w:element="metricconverter">
        <w:smartTagPr>
          <w:attr w:name="ProductID" w:val="1 см"/>
        </w:smartTagPr>
        <w:r>
          <w:rPr>
            <w:rFonts w:ascii="Times New Roman" w:hAnsi="Times New Roman"/>
            <w:sz w:val="24"/>
            <w:szCs w:val="24"/>
            <w:lang w:eastAsia="ru-RU"/>
          </w:rPr>
          <w:t>1 см</w:t>
        </w:r>
      </w:smartTag>
      <w:r>
        <w:rPr>
          <w:rFonts w:ascii="Times New Roman" w:hAnsi="Times New Roman"/>
          <w:sz w:val="24"/>
          <w:szCs w:val="24"/>
          <w:lang w:eastAsia="ru-RU"/>
        </w:rPr>
        <w:t xml:space="preserve">, </w:t>
      </w:r>
      <w:r>
        <w:rPr>
          <w:rFonts w:ascii="Times New Roman" w:hAnsi="Times New Roman"/>
          <w:b/>
          <w:bCs/>
          <w:sz w:val="24"/>
          <w:szCs w:val="24"/>
          <w:lang w:eastAsia="ru-RU"/>
        </w:rPr>
        <w:t>страницы не нумеруются!</w:t>
      </w:r>
    </w:p>
    <w:p w:rsidR="00925431" w:rsidRDefault="00925431" w:rsidP="00925431">
      <w:pPr>
        <w:widowControl w:val="0"/>
        <w:autoSpaceDE w:val="0"/>
        <w:spacing w:after="0" w:line="240" w:lineRule="auto"/>
        <w:ind w:firstLine="709"/>
        <w:jc w:val="both"/>
        <w:rPr>
          <w:sz w:val="24"/>
          <w:szCs w:val="24"/>
        </w:rPr>
      </w:pPr>
      <w:r>
        <w:rPr>
          <w:rFonts w:ascii="Times New Roman" w:hAnsi="Times New Roman"/>
          <w:b/>
          <w:bCs/>
          <w:sz w:val="24"/>
          <w:szCs w:val="24"/>
          <w:lang w:eastAsia="ru-RU"/>
        </w:rPr>
        <w:t>Требования к рисункам:</w:t>
      </w:r>
    </w:p>
    <w:p w:rsidR="00925431" w:rsidRDefault="00925431" w:rsidP="00925431">
      <w:pPr>
        <w:widowControl w:val="0"/>
        <w:autoSpaceDE w:val="0"/>
        <w:spacing w:after="0" w:line="240" w:lineRule="auto"/>
        <w:ind w:firstLine="709"/>
        <w:jc w:val="both"/>
        <w:rPr>
          <w:sz w:val="24"/>
          <w:szCs w:val="24"/>
        </w:rPr>
      </w:pPr>
      <w:r>
        <w:rPr>
          <w:rFonts w:ascii="Times New Roman" w:hAnsi="Times New Roman"/>
          <w:sz w:val="24"/>
          <w:szCs w:val="24"/>
          <w:lang w:eastAsia="ru-RU"/>
        </w:rPr>
        <w:t xml:space="preserve">толщина линий на рисунках и таблицах не менее 1 пункта, рисунки черно-белые, </w:t>
      </w:r>
      <w:r>
        <w:rPr>
          <w:rFonts w:ascii="Times New Roman" w:hAnsi="Times New Roman"/>
          <w:spacing w:val="-4"/>
          <w:sz w:val="24"/>
          <w:szCs w:val="24"/>
          <w:lang w:eastAsia="ru-RU"/>
        </w:rPr>
        <w:t xml:space="preserve">размер текста на рисунках не менее </w:t>
      </w:r>
      <w:smartTag w:uri="urn:schemas-microsoft-com:office:smarttags" w:element="metricconverter">
        <w:smartTagPr>
          <w:attr w:name="ProductID" w:val="10 pt"/>
        </w:smartTagPr>
        <w:r>
          <w:rPr>
            <w:rFonts w:ascii="Times New Roman" w:hAnsi="Times New Roman"/>
            <w:spacing w:val="-4"/>
            <w:sz w:val="24"/>
            <w:szCs w:val="24"/>
            <w:lang w:eastAsia="ru-RU"/>
          </w:rPr>
          <w:t xml:space="preserve">10 </w:t>
        </w:r>
        <w:proofErr w:type="spellStart"/>
        <w:r>
          <w:rPr>
            <w:rFonts w:ascii="Times New Roman" w:hAnsi="Times New Roman"/>
            <w:spacing w:val="-4"/>
            <w:sz w:val="24"/>
            <w:szCs w:val="24"/>
            <w:lang w:eastAsia="ru-RU"/>
          </w:rPr>
          <w:t>pt</w:t>
        </w:r>
      </w:smartTag>
      <w:proofErr w:type="spellEnd"/>
      <w:r>
        <w:rPr>
          <w:rFonts w:ascii="Times New Roman" w:hAnsi="Times New Roman"/>
          <w:spacing w:val="-4"/>
          <w:sz w:val="24"/>
          <w:szCs w:val="24"/>
          <w:lang w:eastAsia="ru-RU"/>
        </w:rPr>
        <w:t xml:space="preserve">, </w:t>
      </w:r>
      <w:r>
        <w:rPr>
          <w:rFonts w:ascii="Times New Roman" w:hAnsi="Times New Roman"/>
          <w:sz w:val="24"/>
          <w:szCs w:val="24"/>
          <w:lang w:eastAsia="ru-RU"/>
        </w:rPr>
        <w:t xml:space="preserve">рисунки, набранные средствами </w:t>
      </w:r>
      <w:proofErr w:type="spellStart"/>
      <w:r>
        <w:rPr>
          <w:rFonts w:ascii="Times New Roman" w:hAnsi="Times New Roman"/>
          <w:sz w:val="24"/>
          <w:szCs w:val="24"/>
          <w:lang w:eastAsia="ru-RU"/>
        </w:rPr>
        <w:t>Word</w:t>
      </w:r>
      <w:proofErr w:type="spellEnd"/>
      <w:r>
        <w:rPr>
          <w:rFonts w:ascii="Times New Roman" w:hAnsi="Times New Roman"/>
          <w:sz w:val="24"/>
          <w:szCs w:val="24"/>
          <w:lang w:eastAsia="ru-RU"/>
        </w:rPr>
        <w:t>, обязательно сгруппировать</w:t>
      </w:r>
    </w:p>
    <w:p w:rsidR="00925431" w:rsidRDefault="00925431" w:rsidP="00925431">
      <w:pPr>
        <w:widowControl w:val="0"/>
        <w:autoSpaceDE w:val="0"/>
        <w:spacing w:after="0" w:line="240" w:lineRule="auto"/>
        <w:ind w:firstLine="709"/>
        <w:rPr>
          <w:sz w:val="24"/>
          <w:szCs w:val="24"/>
        </w:rPr>
      </w:pPr>
      <w:r>
        <w:rPr>
          <w:rFonts w:ascii="Times New Roman" w:hAnsi="Times New Roman"/>
          <w:b/>
          <w:bCs/>
          <w:sz w:val="24"/>
          <w:szCs w:val="24"/>
          <w:lang w:eastAsia="ru-RU"/>
        </w:rPr>
        <w:t>Требования к формулам:</w:t>
      </w:r>
    </w:p>
    <w:p w:rsidR="00925431" w:rsidRDefault="00925431" w:rsidP="00925431">
      <w:pPr>
        <w:widowControl w:val="0"/>
        <w:autoSpaceDE w:val="0"/>
        <w:spacing w:after="0" w:line="240" w:lineRule="auto"/>
        <w:ind w:firstLine="709"/>
        <w:rPr>
          <w:sz w:val="24"/>
          <w:szCs w:val="24"/>
        </w:rPr>
      </w:pPr>
      <w:r>
        <w:rPr>
          <w:rFonts w:ascii="Times New Roman" w:hAnsi="Times New Roman"/>
          <w:sz w:val="24"/>
          <w:szCs w:val="24"/>
          <w:lang w:eastAsia="ru-RU"/>
        </w:rPr>
        <w:t>Формулы должны быть набраны в редакторе формул со следующими установками:</w:t>
      </w:r>
    </w:p>
    <w:p w:rsidR="00925431" w:rsidRDefault="00925431" w:rsidP="00925431">
      <w:pPr>
        <w:widowControl w:val="0"/>
        <w:autoSpaceDE w:val="0"/>
        <w:spacing w:after="0" w:line="240" w:lineRule="auto"/>
        <w:ind w:firstLine="709"/>
        <w:jc w:val="both"/>
        <w:rPr>
          <w:sz w:val="24"/>
          <w:szCs w:val="24"/>
        </w:rPr>
      </w:pPr>
      <w:r>
        <w:rPr>
          <w:rFonts w:ascii="Times New Roman" w:hAnsi="Times New Roman"/>
          <w:sz w:val="24"/>
          <w:szCs w:val="24"/>
          <w:lang w:eastAsia="ru-RU"/>
        </w:rPr>
        <w:t xml:space="preserve">обычный – </w:t>
      </w:r>
      <w:smartTag w:uri="urn:schemas-microsoft-com:office:smarttags" w:element="metricconverter">
        <w:smartTagPr>
          <w:attr w:name="ProductID" w:val="12 pt"/>
        </w:smartTagPr>
        <w:r>
          <w:rPr>
            <w:rFonts w:ascii="Times New Roman" w:hAnsi="Times New Roman"/>
            <w:sz w:val="24"/>
            <w:szCs w:val="24"/>
            <w:lang w:eastAsia="ru-RU"/>
          </w:rPr>
          <w:t xml:space="preserve">12 </w:t>
        </w:r>
        <w:proofErr w:type="spellStart"/>
        <w:r>
          <w:rPr>
            <w:rFonts w:ascii="Times New Roman" w:hAnsi="Times New Roman"/>
            <w:sz w:val="24"/>
            <w:szCs w:val="24"/>
            <w:lang w:eastAsia="ru-RU"/>
          </w:rPr>
          <w:t>pt</w:t>
        </w:r>
      </w:smartTag>
      <w:proofErr w:type="spellEnd"/>
      <w:r>
        <w:rPr>
          <w:rFonts w:ascii="Times New Roman" w:hAnsi="Times New Roman"/>
          <w:sz w:val="24"/>
          <w:szCs w:val="24"/>
          <w:lang w:eastAsia="ru-RU"/>
        </w:rPr>
        <w:t xml:space="preserve">, крупный индекс – 60 </w:t>
      </w:r>
      <w:proofErr w:type="gramStart"/>
      <w:r>
        <w:rPr>
          <w:rFonts w:ascii="Times New Roman" w:hAnsi="Times New Roman"/>
          <w:sz w:val="24"/>
          <w:szCs w:val="24"/>
          <w:lang w:eastAsia="ru-RU"/>
        </w:rPr>
        <w:t>% ,</w:t>
      </w:r>
      <w:proofErr w:type="gramEnd"/>
      <w:r>
        <w:rPr>
          <w:rFonts w:ascii="Times New Roman" w:hAnsi="Times New Roman"/>
          <w:sz w:val="24"/>
          <w:szCs w:val="24"/>
          <w:lang w:eastAsia="ru-RU"/>
        </w:rPr>
        <w:t xml:space="preserve"> мелкий индекс – 40 %, крупный символ – 150 %, мелкий символ – 100 %, стили: переменные – курсив, матрицы-вектор – полужирный. Подрисуночные надписи и названия рисунков выполняются шрифтом </w:t>
      </w:r>
      <w:proofErr w:type="spellStart"/>
      <w:r>
        <w:rPr>
          <w:rFonts w:ascii="Times New Roman" w:hAnsi="Times New Roman"/>
          <w:sz w:val="24"/>
          <w:szCs w:val="24"/>
          <w:lang w:eastAsia="ru-RU"/>
        </w:rPr>
        <w:t>Times</w:t>
      </w:r>
      <w:proofErr w:type="spellEnd"/>
      <w:r w:rsidR="00D634F3">
        <w:rPr>
          <w:rFonts w:ascii="Times New Roman" w:hAnsi="Times New Roman"/>
          <w:sz w:val="24"/>
          <w:szCs w:val="24"/>
          <w:lang w:eastAsia="ru-RU"/>
        </w:rPr>
        <w:t xml:space="preserve"> </w:t>
      </w:r>
      <w:proofErr w:type="spellStart"/>
      <w:r>
        <w:rPr>
          <w:rFonts w:ascii="Times New Roman" w:hAnsi="Times New Roman"/>
          <w:sz w:val="24"/>
          <w:szCs w:val="24"/>
          <w:lang w:eastAsia="ru-RU"/>
        </w:rPr>
        <w:t>New</w:t>
      </w:r>
      <w:proofErr w:type="spellEnd"/>
      <w:r w:rsidR="00D634F3">
        <w:rPr>
          <w:rFonts w:ascii="Times New Roman" w:hAnsi="Times New Roman"/>
          <w:sz w:val="24"/>
          <w:szCs w:val="24"/>
          <w:lang w:eastAsia="ru-RU"/>
        </w:rPr>
        <w:t xml:space="preserve"> </w:t>
      </w:r>
      <w:proofErr w:type="spellStart"/>
      <w:r>
        <w:rPr>
          <w:rFonts w:ascii="Times New Roman" w:hAnsi="Times New Roman"/>
          <w:sz w:val="24"/>
          <w:szCs w:val="24"/>
          <w:lang w:eastAsia="ru-RU"/>
        </w:rPr>
        <w:t>Roman</w:t>
      </w:r>
      <w:proofErr w:type="spellEnd"/>
      <w:r>
        <w:rPr>
          <w:rFonts w:ascii="Times New Roman" w:hAnsi="Times New Roman"/>
          <w:sz w:val="24"/>
          <w:szCs w:val="24"/>
          <w:lang w:eastAsia="ru-RU"/>
        </w:rPr>
        <w:t>, высота</w:t>
      </w:r>
      <w:r w:rsidR="007A6EF3">
        <w:rPr>
          <w:rFonts w:ascii="Times New Roman" w:hAnsi="Times New Roman"/>
          <w:sz w:val="24"/>
          <w:szCs w:val="24"/>
          <w:lang w:eastAsia="ru-RU"/>
        </w:rPr>
        <w:t xml:space="preserve"> </w:t>
      </w:r>
      <w:r>
        <w:rPr>
          <w:rFonts w:ascii="Times New Roman" w:hAnsi="Times New Roman"/>
          <w:sz w:val="24"/>
          <w:szCs w:val="24"/>
          <w:lang w:eastAsia="ru-RU"/>
        </w:rPr>
        <w:t xml:space="preserve">12 </w:t>
      </w:r>
      <w:proofErr w:type="spellStart"/>
      <w:r>
        <w:rPr>
          <w:rFonts w:ascii="Times New Roman" w:hAnsi="Times New Roman"/>
          <w:sz w:val="24"/>
          <w:szCs w:val="24"/>
          <w:lang w:eastAsia="ru-RU"/>
        </w:rPr>
        <w:t>pt</w:t>
      </w:r>
      <w:proofErr w:type="spellEnd"/>
      <w:r>
        <w:rPr>
          <w:rFonts w:ascii="Times New Roman" w:hAnsi="Times New Roman"/>
          <w:sz w:val="24"/>
          <w:szCs w:val="24"/>
          <w:lang w:eastAsia="ru-RU"/>
        </w:rPr>
        <w:t>, выравнивание по центру, без красной строки.</w:t>
      </w:r>
    </w:p>
    <w:p w:rsidR="00925431" w:rsidRDefault="00925431" w:rsidP="00925431">
      <w:pPr>
        <w:widowControl w:val="0"/>
        <w:autoSpaceDE w:val="0"/>
        <w:autoSpaceDN w:val="0"/>
        <w:adjustRightInd w:val="0"/>
        <w:spacing w:after="0" w:line="240" w:lineRule="auto"/>
        <w:ind w:firstLine="709"/>
        <w:jc w:val="both"/>
        <w:rPr>
          <w:sz w:val="24"/>
          <w:szCs w:val="24"/>
        </w:rPr>
      </w:pPr>
      <w:r>
        <w:rPr>
          <w:rFonts w:ascii="Times New Roman" w:hAnsi="Times New Roman"/>
          <w:b/>
          <w:bCs/>
          <w:sz w:val="24"/>
          <w:szCs w:val="24"/>
          <w:lang w:eastAsia="ru-RU"/>
        </w:rPr>
        <w:t>Список литературы</w:t>
      </w:r>
      <w:r w:rsidR="00D634F3">
        <w:rPr>
          <w:rFonts w:ascii="Times New Roman" w:hAnsi="Times New Roman"/>
          <w:b/>
          <w:bCs/>
          <w:sz w:val="24"/>
          <w:szCs w:val="24"/>
          <w:lang w:eastAsia="ru-RU"/>
        </w:rPr>
        <w:t xml:space="preserve"> </w:t>
      </w:r>
      <w:r>
        <w:rPr>
          <w:rFonts w:ascii="Times New Roman" w:hAnsi="Times New Roman"/>
          <w:b/>
          <w:sz w:val="24"/>
          <w:szCs w:val="24"/>
          <w:lang w:eastAsia="ru-RU"/>
        </w:rPr>
        <w:t>обязателен</w:t>
      </w:r>
      <w:r>
        <w:rPr>
          <w:rFonts w:ascii="Times New Roman" w:hAnsi="Times New Roman"/>
          <w:sz w:val="24"/>
          <w:szCs w:val="24"/>
          <w:lang w:eastAsia="ru-RU"/>
        </w:rPr>
        <w:t xml:space="preserve"> и оформляется в соответствии с ГОСТ Р 7.0.5-2008.</w:t>
      </w:r>
    </w:p>
    <w:p w:rsidR="00925431" w:rsidRDefault="00925431" w:rsidP="0092543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Ссылки</w:t>
      </w:r>
      <w:r>
        <w:rPr>
          <w:rFonts w:ascii="Times New Roman" w:hAnsi="Times New Roman"/>
          <w:sz w:val="24"/>
          <w:szCs w:val="24"/>
          <w:lang w:eastAsia="ru-RU"/>
        </w:rPr>
        <w:t xml:space="preserve"> в тексте обозначаются квадратными скобками с указанием порядкового номера источника</w:t>
      </w:r>
      <w:r w:rsidR="001827A0">
        <w:rPr>
          <w:rFonts w:ascii="Times New Roman" w:hAnsi="Times New Roman"/>
          <w:sz w:val="24"/>
          <w:szCs w:val="24"/>
          <w:lang w:eastAsia="ru-RU"/>
        </w:rPr>
        <w:t>.</w:t>
      </w:r>
    </w:p>
    <w:p w:rsidR="00925431" w:rsidRDefault="00925431" w:rsidP="00925431">
      <w:pPr>
        <w:autoSpaceDE w:val="0"/>
        <w:autoSpaceDN w:val="0"/>
        <w:adjustRightInd w:val="0"/>
        <w:spacing w:after="0" w:line="240" w:lineRule="auto"/>
        <w:ind w:firstLine="709"/>
        <w:jc w:val="both"/>
        <w:rPr>
          <w:rFonts w:ascii="Times New Roman" w:eastAsia="Calibri" w:hAnsi="Times New Roman"/>
          <w:sz w:val="24"/>
          <w:szCs w:val="24"/>
          <w:lang w:eastAsia="ru-RU"/>
        </w:rPr>
      </w:pPr>
    </w:p>
    <w:p w:rsidR="00782F39" w:rsidRDefault="00782F39" w:rsidP="00925431">
      <w:pPr>
        <w:pStyle w:val="2"/>
        <w:ind w:firstLine="709"/>
        <w:jc w:val="both"/>
        <w:rPr>
          <w:rFonts w:ascii="Times New Roman" w:hAnsi="Times New Roman"/>
          <w:bCs/>
          <w:i w:val="0"/>
          <w:sz w:val="24"/>
          <w:szCs w:val="24"/>
        </w:rPr>
      </w:pPr>
    </w:p>
    <w:p w:rsidR="00782F39" w:rsidRDefault="00782F39" w:rsidP="00925431">
      <w:pPr>
        <w:pStyle w:val="2"/>
        <w:ind w:firstLine="709"/>
        <w:jc w:val="both"/>
        <w:rPr>
          <w:rFonts w:ascii="Times New Roman" w:hAnsi="Times New Roman"/>
          <w:bCs/>
          <w:i w:val="0"/>
          <w:sz w:val="24"/>
          <w:szCs w:val="24"/>
        </w:rPr>
      </w:pPr>
    </w:p>
    <w:p w:rsidR="00925431" w:rsidRDefault="00925431" w:rsidP="00925431">
      <w:pPr>
        <w:pStyle w:val="2"/>
        <w:ind w:firstLine="709"/>
        <w:jc w:val="both"/>
        <w:rPr>
          <w:rFonts w:ascii="Times New Roman" w:hAnsi="Times New Roman"/>
          <w:bCs/>
          <w:i w:val="0"/>
          <w:sz w:val="24"/>
          <w:szCs w:val="24"/>
        </w:rPr>
      </w:pPr>
      <w:r>
        <w:rPr>
          <w:rFonts w:ascii="Times New Roman" w:hAnsi="Times New Roman"/>
          <w:bCs/>
          <w:i w:val="0"/>
          <w:sz w:val="24"/>
          <w:szCs w:val="24"/>
        </w:rPr>
        <w:lastRenderedPageBreak/>
        <w:t>Оргкомитет:</w:t>
      </w:r>
    </w:p>
    <w:p w:rsidR="00925431" w:rsidRDefault="00925431" w:rsidP="00925431">
      <w:pPr>
        <w:pStyle w:val="2"/>
        <w:ind w:firstLine="709"/>
        <w:jc w:val="both"/>
        <w:rPr>
          <w:rFonts w:ascii="Times New Roman" w:hAnsi="Times New Roman"/>
          <w:b w:val="0"/>
          <w:bCs/>
          <w:i w:val="0"/>
          <w:sz w:val="24"/>
          <w:szCs w:val="24"/>
        </w:rPr>
      </w:pPr>
      <w:r>
        <w:rPr>
          <w:rFonts w:ascii="Times New Roman" w:hAnsi="Times New Roman"/>
          <w:b w:val="0"/>
          <w:bCs/>
          <w:i w:val="0"/>
          <w:sz w:val="24"/>
          <w:szCs w:val="24"/>
        </w:rPr>
        <w:t xml:space="preserve">Чернышева Елена Ивановна, </w:t>
      </w:r>
      <w:r>
        <w:rPr>
          <w:rFonts w:ascii="Times New Roman" w:hAnsi="Times New Roman"/>
          <w:b w:val="0"/>
          <w:i w:val="0"/>
          <w:sz w:val="24"/>
          <w:szCs w:val="24"/>
        </w:rPr>
        <w:t>председатель оргкомитета, к.п.н., доцент, зав. кафедрой технологических и естественнонаучных дисциплин ВГПУ (г. Воронеж).</w:t>
      </w:r>
    </w:p>
    <w:p w:rsidR="00925431" w:rsidRDefault="00925431" w:rsidP="0092543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Корнев Сергей Викторович, сопредседатель оргкомитета, д. ф.-м.н., проректор по научной работе, профессор кафедры высшей математики ВГПУ (г. Воронеж).</w:t>
      </w:r>
    </w:p>
    <w:p w:rsidR="00925431" w:rsidRDefault="00925431" w:rsidP="00925431">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Львович Игорь Яковлевич, д.т.н., профессор, ректор Воронежского института высоких технологий – автономной некоммерческой образовательной организации высшего образова</w:t>
      </w:r>
      <w:r>
        <w:rPr>
          <w:rFonts w:ascii="Times New Roman" w:hAnsi="Times New Roman"/>
          <w:sz w:val="24"/>
          <w:szCs w:val="24"/>
        </w:rPr>
        <w:t>ния (г. Воронеж).</w:t>
      </w:r>
    </w:p>
    <w:p w:rsidR="00925431" w:rsidRDefault="00925431" w:rsidP="00925431">
      <w:pPr>
        <w:pStyle w:val="Default"/>
        <w:ind w:firstLine="709"/>
        <w:jc w:val="both"/>
        <w:rPr>
          <w:color w:val="auto"/>
        </w:rPr>
      </w:pPr>
      <w:r>
        <w:rPr>
          <w:color w:val="auto"/>
        </w:rPr>
        <w:t>Зеленко Наталия Васильевна - зав. кафедрой технологи</w:t>
      </w:r>
      <w:r w:rsidR="006C0642">
        <w:rPr>
          <w:color w:val="auto"/>
        </w:rPr>
        <w:t>и и дизайна, д.п.н., профессор</w:t>
      </w:r>
      <w:r>
        <w:rPr>
          <w:color w:val="auto"/>
        </w:rPr>
        <w:t>, ФГБОУ ВО «</w:t>
      </w:r>
      <w:proofErr w:type="spellStart"/>
      <w:r>
        <w:rPr>
          <w:color w:val="auto"/>
        </w:rPr>
        <w:t>Армавирский</w:t>
      </w:r>
      <w:proofErr w:type="spellEnd"/>
      <w:r>
        <w:rPr>
          <w:color w:val="auto"/>
        </w:rPr>
        <w:t xml:space="preserve"> государственный педагогический университет», Факультет технологии, экономики и дизайна (г. Армавир).</w:t>
      </w:r>
    </w:p>
    <w:p w:rsidR="00925431" w:rsidRDefault="00925431" w:rsidP="00925431">
      <w:pPr>
        <w:pStyle w:val="a4"/>
        <w:autoSpaceDE w:val="0"/>
        <w:autoSpaceDN w:val="0"/>
        <w:adjustRightInd w:val="0"/>
        <w:spacing w:after="0" w:line="240" w:lineRule="auto"/>
        <w:ind w:left="0" w:firstLine="709"/>
        <w:jc w:val="both"/>
        <w:rPr>
          <w:rFonts w:ascii="Times New Roman" w:hAnsi="Times New Roman"/>
          <w:sz w:val="24"/>
          <w:szCs w:val="24"/>
        </w:rPr>
      </w:pPr>
      <w:proofErr w:type="spellStart"/>
      <w:r w:rsidRPr="007E2978">
        <w:rPr>
          <w:rFonts w:ascii="Times New Roman" w:hAnsi="Times New Roman"/>
          <w:sz w:val="24"/>
          <w:szCs w:val="24"/>
        </w:rPr>
        <w:t>Хотунцев</w:t>
      </w:r>
      <w:proofErr w:type="spellEnd"/>
      <w:r w:rsidRPr="007E2978">
        <w:rPr>
          <w:rFonts w:ascii="Times New Roman" w:hAnsi="Times New Roman"/>
          <w:sz w:val="24"/>
          <w:szCs w:val="24"/>
        </w:rPr>
        <w:t xml:space="preserve"> Юрий Леонтьевич, д.ф.-м.н., профессор </w:t>
      </w:r>
      <w:r w:rsidR="00D634F3" w:rsidRPr="007E2978">
        <w:rPr>
          <w:rFonts w:ascii="Times New Roman" w:hAnsi="Times New Roman"/>
          <w:sz w:val="24"/>
          <w:szCs w:val="24"/>
          <w:shd w:val="clear" w:color="auto" w:fill="FFFFFF"/>
        </w:rPr>
        <w:t>кафедры технологических и информационных систем</w:t>
      </w:r>
      <w:r w:rsidR="00D634F3" w:rsidRPr="007E2978">
        <w:rPr>
          <w:rFonts w:ascii="Arial" w:hAnsi="Arial" w:cs="Arial"/>
          <w:sz w:val="24"/>
          <w:szCs w:val="24"/>
          <w:shd w:val="clear" w:color="auto" w:fill="FFFFFF"/>
        </w:rPr>
        <w:t xml:space="preserve"> </w:t>
      </w:r>
      <w:r w:rsidRPr="007E2978">
        <w:rPr>
          <w:rFonts w:ascii="Times New Roman" w:hAnsi="Times New Roman"/>
          <w:sz w:val="24"/>
          <w:szCs w:val="24"/>
        </w:rPr>
        <w:t xml:space="preserve">МПГУ, </w:t>
      </w:r>
      <w:r w:rsidR="007E2978" w:rsidRPr="007E2978">
        <w:rPr>
          <w:rFonts w:ascii="Times New Roman" w:hAnsi="Times New Roman"/>
          <w:sz w:val="24"/>
          <w:szCs w:val="24"/>
        </w:rPr>
        <w:t>президент межрегиональной ассоциации технологического образования, член правления Всемирного союза образования производителей</w:t>
      </w:r>
      <w:r w:rsidRPr="007E2978">
        <w:rPr>
          <w:rFonts w:ascii="Times New Roman" w:hAnsi="Times New Roman"/>
          <w:sz w:val="24"/>
          <w:szCs w:val="24"/>
        </w:rPr>
        <w:t xml:space="preserve"> (г. Москва).</w:t>
      </w:r>
    </w:p>
    <w:p w:rsidR="00A368ED" w:rsidRPr="007E2978" w:rsidRDefault="00A368ED" w:rsidP="00925431">
      <w:pPr>
        <w:pStyle w:val="a4"/>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Каменев Роман Викторович, </w:t>
      </w:r>
      <w:r w:rsidRPr="00A368ED">
        <w:rPr>
          <w:rFonts w:ascii="Times New Roman" w:hAnsi="Times New Roman"/>
          <w:sz w:val="24"/>
          <w:szCs w:val="24"/>
        </w:rPr>
        <w:t>к.</w:t>
      </w:r>
      <w:r w:rsidRPr="00A368ED">
        <w:rPr>
          <w:rFonts w:ascii="Times New Roman" w:hAnsi="Times New Roman"/>
          <w:sz w:val="24"/>
          <w:szCs w:val="24"/>
          <w:shd w:val="clear" w:color="auto" w:fill="FFFFFF"/>
        </w:rPr>
        <w:t xml:space="preserve">п.н., доцент кафедры информационных систем и цифрового образования, </w:t>
      </w:r>
      <w:r w:rsidRPr="00A368ED">
        <w:rPr>
          <w:rFonts w:ascii="Times New Roman" w:hAnsi="Times New Roman"/>
          <w:sz w:val="24"/>
          <w:szCs w:val="24"/>
        </w:rPr>
        <w:t>директор Института физико-математического, информационного и технологического образования Новосибирского государственного педагогического университета (г. Новосибирск)</w:t>
      </w:r>
      <w:r>
        <w:rPr>
          <w:rFonts w:ascii="Times New Roman" w:hAnsi="Times New Roman"/>
          <w:sz w:val="24"/>
          <w:szCs w:val="24"/>
        </w:rPr>
        <w:t>.</w:t>
      </w:r>
    </w:p>
    <w:p w:rsidR="00925431" w:rsidRDefault="00925431" w:rsidP="00925431">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spellStart"/>
      <w:r>
        <w:rPr>
          <w:rFonts w:ascii="Times New Roman" w:hAnsi="Times New Roman"/>
          <w:sz w:val="24"/>
          <w:szCs w:val="24"/>
          <w:lang w:eastAsia="ru-RU"/>
        </w:rPr>
        <w:t>Ащеулов</w:t>
      </w:r>
      <w:proofErr w:type="spellEnd"/>
      <w:r>
        <w:rPr>
          <w:rFonts w:ascii="Times New Roman" w:hAnsi="Times New Roman"/>
          <w:sz w:val="24"/>
          <w:szCs w:val="24"/>
          <w:lang w:eastAsia="ru-RU"/>
        </w:rPr>
        <w:t xml:space="preserve"> Юрий Борисович, к.т.н., доцент, зам. директора АНПОО «Колледж ВИВТ» по учебной работе, заслуженный учитель РФ (г. Воронеж).</w:t>
      </w:r>
    </w:p>
    <w:p w:rsidR="00925431" w:rsidRDefault="00925431" w:rsidP="00925431">
      <w:pPr>
        <w:pStyle w:val="2"/>
        <w:ind w:firstLine="709"/>
        <w:jc w:val="both"/>
        <w:rPr>
          <w:rFonts w:ascii="Times New Roman" w:hAnsi="Times New Roman"/>
          <w:b w:val="0"/>
          <w:bCs/>
          <w:i w:val="0"/>
          <w:sz w:val="24"/>
          <w:szCs w:val="24"/>
        </w:rPr>
      </w:pPr>
      <w:r>
        <w:rPr>
          <w:rFonts w:ascii="Times New Roman" w:hAnsi="Times New Roman"/>
          <w:b w:val="0"/>
          <w:i w:val="0"/>
          <w:sz w:val="24"/>
          <w:szCs w:val="24"/>
        </w:rPr>
        <w:t>Бабина Наталия Федотовна</w:t>
      </w:r>
      <w:r>
        <w:rPr>
          <w:rFonts w:ascii="Times New Roman" w:hAnsi="Times New Roman"/>
          <w:sz w:val="24"/>
          <w:szCs w:val="24"/>
        </w:rPr>
        <w:t xml:space="preserve">, </w:t>
      </w:r>
      <w:r>
        <w:rPr>
          <w:rFonts w:ascii="Times New Roman" w:hAnsi="Times New Roman"/>
          <w:b w:val="0"/>
          <w:i w:val="0"/>
          <w:sz w:val="24"/>
          <w:szCs w:val="24"/>
        </w:rPr>
        <w:t>к.п.н., доцент кафедры технологических и естественнонаучных дисциплин ВГПУ (г. Воронеж).</w:t>
      </w:r>
    </w:p>
    <w:p w:rsidR="00925431" w:rsidRDefault="00925431" w:rsidP="00925431">
      <w:pPr>
        <w:pStyle w:val="2"/>
        <w:ind w:firstLine="709"/>
        <w:jc w:val="both"/>
        <w:rPr>
          <w:rFonts w:ascii="Times New Roman" w:hAnsi="Times New Roman"/>
          <w:b w:val="0"/>
          <w:bCs/>
          <w:i w:val="0"/>
          <w:sz w:val="24"/>
          <w:szCs w:val="24"/>
        </w:rPr>
      </w:pPr>
      <w:r>
        <w:rPr>
          <w:rFonts w:ascii="Times New Roman" w:hAnsi="Times New Roman"/>
          <w:b w:val="0"/>
          <w:i w:val="0"/>
          <w:sz w:val="24"/>
          <w:szCs w:val="24"/>
        </w:rPr>
        <w:t>Брехова Алла Витальевна,</w:t>
      </w:r>
      <w:r w:rsidR="00D634F3">
        <w:rPr>
          <w:rFonts w:ascii="Times New Roman" w:hAnsi="Times New Roman"/>
          <w:b w:val="0"/>
          <w:i w:val="0"/>
          <w:sz w:val="24"/>
          <w:szCs w:val="24"/>
        </w:rPr>
        <w:t xml:space="preserve"> </w:t>
      </w:r>
      <w:r>
        <w:rPr>
          <w:rFonts w:ascii="Times New Roman" w:hAnsi="Times New Roman"/>
          <w:b w:val="0"/>
          <w:i w:val="0"/>
          <w:sz w:val="24"/>
          <w:szCs w:val="24"/>
        </w:rPr>
        <w:t>к.п.н., доцент кафедры технологических и естественнонаучных дисциплин ВГПУ (г. Воронеж).</w:t>
      </w:r>
    </w:p>
    <w:p w:rsidR="00925431" w:rsidRDefault="00925431" w:rsidP="00925431">
      <w:pPr>
        <w:pStyle w:val="2"/>
        <w:ind w:firstLine="709"/>
        <w:jc w:val="both"/>
        <w:rPr>
          <w:rFonts w:ascii="Times New Roman" w:hAnsi="Times New Roman"/>
          <w:b w:val="0"/>
          <w:bCs/>
          <w:i w:val="0"/>
          <w:sz w:val="24"/>
          <w:szCs w:val="24"/>
        </w:rPr>
      </w:pPr>
      <w:proofErr w:type="spellStart"/>
      <w:r>
        <w:rPr>
          <w:rFonts w:ascii="Times New Roman" w:hAnsi="Times New Roman"/>
          <w:b w:val="0"/>
          <w:i w:val="0"/>
          <w:sz w:val="24"/>
          <w:szCs w:val="24"/>
        </w:rPr>
        <w:t>Добрачева</w:t>
      </w:r>
      <w:proofErr w:type="spellEnd"/>
      <w:r w:rsidR="00D634F3">
        <w:rPr>
          <w:rFonts w:ascii="Times New Roman" w:hAnsi="Times New Roman"/>
          <w:b w:val="0"/>
          <w:i w:val="0"/>
          <w:sz w:val="24"/>
          <w:szCs w:val="24"/>
        </w:rPr>
        <w:t xml:space="preserve"> </w:t>
      </w:r>
      <w:r>
        <w:rPr>
          <w:rFonts w:ascii="Times New Roman" w:hAnsi="Times New Roman"/>
          <w:b w:val="0"/>
          <w:i w:val="0"/>
          <w:sz w:val="24"/>
          <w:szCs w:val="24"/>
        </w:rPr>
        <w:t xml:space="preserve">Анна Николаевна, </w:t>
      </w:r>
      <w:proofErr w:type="spellStart"/>
      <w:r>
        <w:rPr>
          <w:rFonts w:ascii="Times New Roman" w:hAnsi="Times New Roman"/>
          <w:b w:val="0"/>
          <w:i w:val="0"/>
          <w:sz w:val="24"/>
          <w:szCs w:val="24"/>
        </w:rPr>
        <w:t>к.п.н</w:t>
      </w:r>
      <w:proofErr w:type="spellEnd"/>
      <w:r>
        <w:rPr>
          <w:rFonts w:ascii="Times New Roman" w:hAnsi="Times New Roman"/>
          <w:b w:val="0"/>
          <w:i w:val="0"/>
          <w:sz w:val="24"/>
          <w:szCs w:val="24"/>
        </w:rPr>
        <w:t>., старший преподаватель кафедры технологических и естественнонаучных дисциплин ВГПУ (г. Воронеж).</w:t>
      </w:r>
    </w:p>
    <w:p w:rsidR="00925431" w:rsidRDefault="00925431" w:rsidP="00925431">
      <w:pPr>
        <w:pStyle w:val="2"/>
        <w:ind w:firstLine="709"/>
        <w:jc w:val="both"/>
        <w:rPr>
          <w:rFonts w:ascii="Times New Roman" w:hAnsi="Times New Roman"/>
          <w:b w:val="0"/>
          <w:bCs/>
          <w:i w:val="0"/>
          <w:sz w:val="24"/>
          <w:szCs w:val="24"/>
        </w:rPr>
      </w:pPr>
      <w:proofErr w:type="spellStart"/>
      <w:r>
        <w:rPr>
          <w:rFonts w:ascii="Times New Roman" w:hAnsi="Times New Roman"/>
          <w:b w:val="0"/>
          <w:i w:val="0"/>
          <w:sz w:val="24"/>
          <w:szCs w:val="24"/>
        </w:rPr>
        <w:t>Дахин</w:t>
      </w:r>
      <w:proofErr w:type="spellEnd"/>
      <w:r>
        <w:rPr>
          <w:rFonts w:ascii="Times New Roman" w:hAnsi="Times New Roman"/>
          <w:b w:val="0"/>
          <w:i w:val="0"/>
          <w:sz w:val="24"/>
          <w:szCs w:val="24"/>
        </w:rPr>
        <w:t xml:space="preserve"> Денис </w:t>
      </w:r>
      <w:proofErr w:type="spellStart"/>
      <w:r>
        <w:rPr>
          <w:rFonts w:ascii="Times New Roman" w:hAnsi="Times New Roman"/>
          <w:b w:val="0"/>
          <w:i w:val="0"/>
          <w:sz w:val="24"/>
          <w:szCs w:val="24"/>
        </w:rPr>
        <w:t>Викторович,к.п.н</w:t>
      </w:r>
      <w:proofErr w:type="spellEnd"/>
      <w:r>
        <w:rPr>
          <w:rFonts w:ascii="Times New Roman" w:hAnsi="Times New Roman"/>
          <w:b w:val="0"/>
          <w:i w:val="0"/>
          <w:sz w:val="24"/>
          <w:szCs w:val="24"/>
        </w:rPr>
        <w:t>., доцент кафедры технологических и естественнонаучных дисциплин ВГПУ (г. Воронеж).</w:t>
      </w:r>
    </w:p>
    <w:p w:rsidR="00925431" w:rsidRDefault="00925431" w:rsidP="00925431">
      <w:pPr>
        <w:tabs>
          <w:tab w:val="left" w:pos="929"/>
          <w:tab w:val="left" w:pos="1770"/>
          <w:tab w:val="left" w:pos="2691"/>
          <w:tab w:val="left" w:pos="3461"/>
          <w:tab w:val="left" w:pos="4291"/>
          <w:tab w:val="left" w:pos="5192"/>
          <w:tab w:val="left" w:pos="6028"/>
          <w:tab w:val="left" w:pos="7085"/>
          <w:tab w:val="left" w:pos="8321"/>
          <w:tab w:val="left" w:pos="9549"/>
        </w:tab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Четкин</w:t>
      </w:r>
      <w:proofErr w:type="spellEnd"/>
      <w:r>
        <w:rPr>
          <w:rFonts w:ascii="Times New Roman" w:hAnsi="Times New Roman"/>
          <w:sz w:val="24"/>
          <w:szCs w:val="24"/>
        </w:rPr>
        <w:t xml:space="preserve"> Олег Викторович, </w:t>
      </w:r>
      <w:r>
        <w:rPr>
          <w:rFonts w:ascii="Times New Roman" w:hAnsi="Times New Roman"/>
          <w:sz w:val="24"/>
          <w:szCs w:val="24"/>
          <w:lang w:eastAsia="ru-RU"/>
        </w:rPr>
        <w:t>к.т.н., доцент</w:t>
      </w:r>
      <w:r>
        <w:rPr>
          <w:rFonts w:ascii="Times New Roman" w:hAnsi="Times New Roman"/>
          <w:sz w:val="24"/>
          <w:szCs w:val="24"/>
        </w:rPr>
        <w:t xml:space="preserve"> кафедры технологических и естественнонаучных дисциплин ВГПУ (г. Воронеж).</w:t>
      </w:r>
    </w:p>
    <w:p w:rsidR="00925431" w:rsidRDefault="00925431" w:rsidP="00925431">
      <w:pPr>
        <w:pStyle w:val="2"/>
        <w:ind w:firstLine="709"/>
        <w:jc w:val="both"/>
        <w:rPr>
          <w:rFonts w:ascii="Times New Roman" w:hAnsi="Times New Roman"/>
          <w:sz w:val="24"/>
          <w:szCs w:val="24"/>
        </w:rPr>
      </w:pPr>
      <w:r>
        <w:rPr>
          <w:rFonts w:ascii="Times New Roman" w:hAnsi="Times New Roman"/>
          <w:b w:val="0"/>
          <w:i w:val="0"/>
          <w:sz w:val="24"/>
          <w:szCs w:val="24"/>
        </w:rPr>
        <w:t xml:space="preserve">Дополнительная информация о конференции размещена на официальных сайтах вузов и колледжа: </w:t>
      </w:r>
      <w:r>
        <w:rPr>
          <w:rFonts w:ascii="Times New Roman" w:hAnsi="Times New Roman"/>
          <w:i w:val="0"/>
          <w:sz w:val="24"/>
          <w:szCs w:val="24"/>
          <w:lang w:val="en-US"/>
        </w:rPr>
        <w:t>www</w:t>
      </w:r>
      <w:r>
        <w:rPr>
          <w:rFonts w:ascii="Times New Roman" w:hAnsi="Times New Roman"/>
          <w:i w:val="0"/>
          <w:sz w:val="24"/>
          <w:szCs w:val="24"/>
        </w:rPr>
        <w:t>.</w:t>
      </w:r>
      <w:proofErr w:type="spellStart"/>
      <w:r>
        <w:rPr>
          <w:rFonts w:ascii="Times New Roman" w:hAnsi="Times New Roman"/>
          <w:i w:val="0"/>
          <w:sz w:val="24"/>
          <w:szCs w:val="24"/>
          <w:lang w:val="en-US"/>
        </w:rPr>
        <w:t>vspu</w:t>
      </w:r>
      <w:proofErr w:type="spellEnd"/>
      <w:r>
        <w:rPr>
          <w:rFonts w:ascii="Times New Roman" w:hAnsi="Times New Roman"/>
          <w:i w:val="0"/>
          <w:sz w:val="24"/>
          <w:szCs w:val="24"/>
        </w:rPr>
        <w:t>.</w:t>
      </w:r>
      <w:r>
        <w:rPr>
          <w:rFonts w:ascii="Times New Roman" w:hAnsi="Times New Roman"/>
          <w:i w:val="0"/>
          <w:sz w:val="24"/>
          <w:szCs w:val="24"/>
          <w:lang w:val="en-US"/>
        </w:rPr>
        <w:t>ac</w:t>
      </w:r>
      <w:r>
        <w:rPr>
          <w:rFonts w:ascii="Times New Roman" w:hAnsi="Times New Roman"/>
          <w:i w:val="0"/>
          <w:sz w:val="24"/>
          <w:szCs w:val="24"/>
        </w:rPr>
        <w:t>.</w:t>
      </w:r>
      <w:proofErr w:type="spellStart"/>
      <w:r>
        <w:rPr>
          <w:rFonts w:ascii="Times New Roman" w:hAnsi="Times New Roman"/>
          <w:i w:val="0"/>
          <w:sz w:val="24"/>
          <w:szCs w:val="24"/>
          <w:lang w:val="en-US"/>
        </w:rPr>
        <w:t>ru</w:t>
      </w:r>
      <w:proofErr w:type="spellEnd"/>
      <w:r>
        <w:rPr>
          <w:rFonts w:ascii="Times New Roman" w:hAnsi="Times New Roman"/>
          <w:i w:val="0"/>
          <w:sz w:val="24"/>
          <w:szCs w:val="24"/>
        </w:rPr>
        <w:t xml:space="preserve">, </w:t>
      </w:r>
      <w:hyperlink r:id="rId7" w:history="1">
        <w:r>
          <w:rPr>
            <w:rStyle w:val="a3"/>
            <w:i w:val="0"/>
            <w:sz w:val="24"/>
            <w:szCs w:val="24"/>
            <w:lang w:val="en-US"/>
          </w:rPr>
          <w:t>www</w:t>
        </w:r>
        <w:r>
          <w:rPr>
            <w:rStyle w:val="a3"/>
            <w:i w:val="0"/>
            <w:sz w:val="24"/>
            <w:szCs w:val="24"/>
          </w:rPr>
          <w:t>.</w:t>
        </w:r>
        <w:r>
          <w:rPr>
            <w:rStyle w:val="a3"/>
            <w:i w:val="0"/>
            <w:sz w:val="24"/>
            <w:szCs w:val="24"/>
            <w:lang w:val="en-US"/>
          </w:rPr>
          <w:t>college</w:t>
        </w:r>
        <w:r>
          <w:rPr>
            <w:rStyle w:val="a3"/>
            <w:i w:val="0"/>
            <w:sz w:val="24"/>
            <w:szCs w:val="24"/>
          </w:rPr>
          <w:t>.</w:t>
        </w:r>
        <w:proofErr w:type="spellStart"/>
        <w:r>
          <w:rPr>
            <w:rStyle w:val="a3"/>
            <w:i w:val="0"/>
            <w:sz w:val="24"/>
            <w:szCs w:val="24"/>
            <w:lang w:val="en-US"/>
          </w:rPr>
          <w:t>vivt</w:t>
        </w:r>
        <w:proofErr w:type="spellEnd"/>
      </w:hyperlink>
      <w:r>
        <w:rPr>
          <w:rFonts w:ascii="Times New Roman" w:hAnsi="Times New Roman"/>
          <w:i w:val="0"/>
          <w:sz w:val="24"/>
          <w:szCs w:val="24"/>
        </w:rPr>
        <w:t>.</w:t>
      </w:r>
      <w:proofErr w:type="spellStart"/>
      <w:r>
        <w:rPr>
          <w:rFonts w:ascii="Times New Roman" w:hAnsi="Times New Roman"/>
          <w:i w:val="0"/>
          <w:sz w:val="24"/>
          <w:szCs w:val="24"/>
          <w:lang w:val="en-US"/>
        </w:rPr>
        <w:t>ru</w:t>
      </w:r>
      <w:proofErr w:type="spellEnd"/>
    </w:p>
    <w:p w:rsidR="00B57E43" w:rsidRPr="00925431" w:rsidRDefault="00B57E43"/>
    <w:sectPr w:rsidR="00B57E43" w:rsidRPr="00925431" w:rsidSect="00C25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8078F"/>
    <w:multiLevelType w:val="hybridMultilevel"/>
    <w:tmpl w:val="CF602E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F064B"/>
    <w:rsid w:val="00062C51"/>
    <w:rsid w:val="000D7BAD"/>
    <w:rsid w:val="001264AC"/>
    <w:rsid w:val="001827A0"/>
    <w:rsid w:val="00281B35"/>
    <w:rsid w:val="0036355A"/>
    <w:rsid w:val="00383B34"/>
    <w:rsid w:val="004A00BB"/>
    <w:rsid w:val="004F064B"/>
    <w:rsid w:val="00666FBB"/>
    <w:rsid w:val="006C0642"/>
    <w:rsid w:val="00782F39"/>
    <w:rsid w:val="007A6EF3"/>
    <w:rsid w:val="007E2978"/>
    <w:rsid w:val="008A25B5"/>
    <w:rsid w:val="00925431"/>
    <w:rsid w:val="009C4819"/>
    <w:rsid w:val="00A368ED"/>
    <w:rsid w:val="00B57E43"/>
    <w:rsid w:val="00BB6AEA"/>
    <w:rsid w:val="00C2509F"/>
    <w:rsid w:val="00C554BE"/>
    <w:rsid w:val="00D35C17"/>
    <w:rsid w:val="00D634F3"/>
    <w:rsid w:val="00E25355"/>
    <w:rsid w:val="00E4514A"/>
    <w:rsid w:val="00E54D32"/>
    <w:rsid w:val="00F01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0ECD7EE-F31D-4ACB-BEFB-696BA3D2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431"/>
    <w:pPr>
      <w:spacing w:line="256" w:lineRule="auto"/>
    </w:pPr>
    <w:rPr>
      <w:rFonts w:ascii="Calibri" w:eastAsia="Times New Roman" w:hAnsi="Calibri" w:cs="Times New Roman"/>
    </w:rPr>
  </w:style>
  <w:style w:type="paragraph" w:styleId="1">
    <w:name w:val="heading 1"/>
    <w:basedOn w:val="a"/>
    <w:next w:val="a"/>
    <w:link w:val="10"/>
    <w:qFormat/>
    <w:rsid w:val="00925431"/>
    <w:pPr>
      <w:keepNext/>
      <w:spacing w:before="240" w:after="60" w:line="240" w:lineRule="auto"/>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431"/>
    <w:rPr>
      <w:rFonts w:ascii="Arial" w:eastAsia="Times New Roman" w:hAnsi="Arial" w:cs="Times New Roman"/>
      <w:b/>
      <w:bCs/>
      <w:kern w:val="32"/>
      <w:sz w:val="32"/>
      <w:szCs w:val="32"/>
      <w:lang w:eastAsia="ru-RU"/>
    </w:rPr>
  </w:style>
  <w:style w:type="character" w:styleId="a3">
    <w:name w:val="Hyperlink"/>
    <w:unhideWhenUsed/>
    <w:rsid w:val="00925431"/>
    <w:rPr>
      <w:rFonts w:ascii="Times New Roman" w:hAnsi="Times New Roman" w:cs="Times New Roman" w:hint="default"/>
      <w:color w:val="0563C1"/>
      <w:u w:val="single"/>
    </w:rPr>
  </w:style>
  <w:style w:type="paragraph" w:styleId="2">
    <w:name w:val="Body Text Indent 2"/>
    <w:basedOn w:val="a"/>
    <w:link w:val="20"/>
    <w:semiHidden/>
    <w:unhideWhenUsed/>
    <w:rsid w:val="00925431"/>
    <w:pPr>
      <w:spacing w:after="0" w:line="240" w:lineRule="auto"/>
      <w:ind w:firstLine="567"/>
    </w:pPr>
    <w:rPr>
      <w:rFonts w:ascii="Arial" w:eastAsia="Calibri" w:hAnsi="Arial"/>
      <w:b/>
      <w:i/>
      <w:sz w:val="20"/>
      <w:szCs w:val="20"/>
      <w:lang w:eastAsia="ru-RU"/>
    </w:rPr>
  </w:style>
  <w:style w:type="character" w:customStyle="1" w:styleId="20">
    <w:name w:val="Основной текст с отступом 2 Знак"/>
    <w:basedOn w:val="a0"/>
    <w:link w:val="2"/>
    <w:semiHidden/>
    <w:rsid w:val="00925431"/>
    <w:rPr>
      <w:rFonts w:ascii="Arial" w:eastAsia="Calibri" w:hAnsi="Arial" w:cs="Times New Roman"/>
      <w:b/>
      <w:i/>
      <w:sz w:val="20"/>
      <w:szCs w:val="20"/>
      <w:lang w:eastAsia="ru-RU"/>
    </w:rPr>
  </w:style>
  <w:style w:type="paragraph" w:styleId="a4">
    <w:name w:val="List Paragraph"/>
    <w:basedOn w:val="a"/>
    <w:uiPriority w:val="34"/>
    <w:qFormat/>
    <w:rsid w:val="00925431"/>
    <w:pPr>
      <w:ind w:left="720"/>
      <w:contextualSpacing/>
    </w:pPr>
    <w:rPr>
      <w:rFonts w:eastAsia="Calibri"/>
    </w:rPr>
  </w:style>
  <w:style w:type="paragraph" w:customStyle="1" w:styleId="11">
    <w:name w:val="Абзац списка1"/>
    <w:basedOn w:val="a"/>
    <w:rsid w:val="00925431"/>
    <w:pPr>
      <w:ind w:left="720"/>
      <w:contextualSpacing/>
    </w:pPr>
  </w:style>
  <w:style w:type="paragraph" w:customStyle="1" w:styleId="Default">
    <w:name w:val="Default"/>
    <w:rsid w:val="009254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FollowedHyperlink"/>
    <w:basedOn w:val="a0"/>
    <w:uiPriority w:val="99"/>
    <w:semiHidden/>
    <w:unhideWhenUsed/>
    <w:rsid w:val="004A0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5879">
      <w:bodyDiv w:val="1"/>
      <w:marLeft w:val="0"/>
      <w:marRight w:val="0"/>
      <w:marTop w:val="0"/>
      <w:marBottom w:val="0"/>
      <w:divBdr>
        <w:top w:val="none" w:sz="0" w:space="0" w:color="auto"/>
        <w:left w:val="none" w:sz="0" w:space="0" w:color="auto"/>
        <w:bottom w:val="none" w:sz="0" w:space="0" w:color="auto"/>
        <w:right w:val="none" w:sz="0" w:space="0" w:color="auto"/>
      </w:divBdr>
    </w:div>
    <w:div w:id="302778459">
      <w:bodyDiv w:val="1"/>
      <w:marLeft w:val="0"/>
      <w:marRight w:val="0"/>
      <w:marTop w:val="0"/>
      <w:marBottom w:val="0"/>
      <w:divBdr>
        <w:top w:val="none" w:sz="0" w:space="0" w:color="auto"/>
        <w:left w:val="none" w:sz="0" w:space="0" w:color="auto"/>
        <w:bottom w:val="none" w:sz="0" w:space="0" w:color="auto"/>
        <w:right w:val="none" w:sz="0" w:space="0" w:color="auto"/>
      </w:divBdr>
      <w:divsChild>
        <w:div w:id="1762873293">
          <w:marLeft w:val="0"/>
          <w:marRight w:val="0"/>
          <w:marTop w:val="0"/>
          <w:marBottom w:val="0"/>
          <w:divBdr>
            <w:top w:val="none" w:sz="0" w:space="0" w:color="auto"/>
            <w:left w:val="none" w:sz="0" w:space="0" w:color="auto"/>
            <w:bottom w:val="none" w:sz="0" w:space="0" w:color="auto"/>
            <w:right w:val="none" w:sz="0" w:space="0" w:color="auto"/>
          </w:divBdr>
        </w:div>
        <w:div w:id="33607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lege.viv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bracheva_2022@mail.ru" TargetMode="External"/><Relationship Id="rId5" Type="http://schemas.openxmlformats.org/officeDocument/2006/relationships/hyperlink" Target="https://docs.google.com/forms/d/13GieT1SYWGDdRr1R5s2aIsr1lazvZ7onZ8J40fcKjoo/edit?ts=61faa0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Александра</cp:lastModifiedBy>
  <cp:revision>2</cp:revision>
  <dcterms:created xsi:type="dcterms:W3CDTF">2023-02-21T04:44:00Z</dcterms:created>
  <dcterms:modified xsi:type="dcterms:W3CDTF">2023-02-21T04:44:00Z</dcterms:modified>
</cp:coreProperties>
</file>